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5AEC8BE" w14:textId="5E254ED0" w:rsidR="00471A87" w:rsidRDefault="00471A87" w:rsidP="00835737">
      <w:pPr>
        <w:spacing w:before="100" w:beforeAutospacing="1" w:after="240" w:line="276" w:lineRule="auto"/>
        <w:rPr>
          <w:rFonts w:ascii="Times New Roman" w:eastAsia="Times New Roman" w:hAnsi="Times New Roman" w:cs="Times New Roman"/>
          <w:sz w:val="24"/>
          <w:szCs w:val="24"/>
          <w:lang w:eastAsia="de-DE"/>
        </w:rPr>
      </w:pPr>
    </w:p>
    <w:p w14:paraId="584D7BC5" w14:textId="2F921839" w:rsidR="00A15A31" w:rsidRDefault="00A15A31" w:rsidP="00835737">
      <w:pPr>
        <w:spacing w:before="100" w:beforeAutospacing="1" w:after="240" w:line="276" w:lineRule="auto"/>
        <w:rPr>
          <w:rFonts w:ascii="Times New Roman" w:eastAsia="Times New Roman" w:hAnsi="Times New Roman" w:cs="Times New Roman"/>
          <w:sz w:val="24"/>
          <w:szCs w:val="24"/>
          <w:lang w:eastAsia="de-DE"/>
        </w:rPr>
      </w:pPr>
    </w:p>
    <w:p w14:paraId="12B80C84" w14:textId="1269AB84" w:rsidR="00A15A31" w:rsidRPr="00A15A31" w:rsidRDefault="00A15A31" w:rsidP="00A15A31">
      <w:pPr>
        <w:spacing w:before="100" w:beforeAutospacing="1" w:after="240" w:line="276" w:lineRule="auto"/>
        <w:jc w:val="center"/>
        <w:rPr>
          <w:rFonts w:ascii="Arial" w:eastAsia="Times New Roman" w:hAnsi="Arial" w:cs="Arial"/>
          <w:b/>
          <w:bCs/>
          <w:sz w:val="28"/>
          <w:szCs w:val="28"/>
          <w:u w:val="single"/>
          <w:lang w:eastAsia="de-DE"/>
        </w:rPr>
      </w:pPr>
      <w:r w:rsidRPr="00A15A31">
        <w:rPr>
          <w:rFonts w:ascii="Arial" w:eastAsia="Times New Roman" w:hAnsi="Arial" w:cs="Arial"/>
          <w:b/>
          <w:bCs/>
          <w:sz w:val="28"/>
          <w:szCs w:val="28"/>
          <w:u w:val="single"/>
          <w:lang w:eastAsia="de-DE"/>
        </w:rPr>
        <w:t xml:space="preserve">Beschwerdekonzept der Realschule Munster </w:t>
      </w:r>
      <w:r>
        <w:rPr>
          <w:rFonts w:ascii="Arial" w:eastAsia="Times New Roman" w:hAnsi="Arial" w:cs="Arial"/>
          <w:b/>
          <w:bCs/>
          <w:sz w:val="28"/>
          <w:szCs w:val="28"/>
          <w:u w:val="single"/>
          <w:lang w:eastAsia="de-DE"/>
        </w:rPr>
        <w:t xml:space="preserve">(Stand: 01.02. </w:t>
      </w:r>
      <w:r w:rsidRPr="00A15A31">
        <w:rPr>
          <w:rFonts w:ascii="Arial" w:eastAsia="Times New Roman" w:hAnsi="Arial" w:cs="Arial"/>
          <w:b/>
          <w:bCs/>
          <w:sz w:val="28"/>
          <w:szCs w:val="28"/>
          <w:u w:val="single"/>
          <w:lang w:eastAsia="de-DE"/>
        </w:rPr>
        <w:t>202</w:t>
      </w:r>
      <w:r>
        <w:rPr>
          <w:rFonts w:ascii="Arial" w:eastAsia="Times New Roman" w:hAnsi="Arial" w:cs="Arial"/>
          <w:b/>
          <w:bCs/>
          <w:sz w:val="28"/>
          <w:szCs w:val="28"/>
          <w:u w:val="single"/>
          <w:lang w:eastAsia="de-DE"/>
        </w:rPr>
        <w:t>4)</w:t>
      </w:r>
    </w:p>
    <w:p w14:paraId="3FDA0F11" w14:textId="77777777" w:rsidR="00CE56B2" w:rsidRPr="00DF5112" w:rsidRDefault="00471A87" w:rsidP="00835737">
      <w:pPr>
        <w:spacing w:before="100" w:beforeAutospacing="1" w:after="100" w:afterAutospacing="1" w:line="360" w:lineRule="auto"/>
        <w:ind w:left="709"/>
        <w:jc w:val="both"/>
        <w:rPr>
          <w:rFonts w:ascii="Arial" w:eastAsia="Times New Roman" w:hAnsi="Arial" w:cs="Arial"/>
          <w:lang w:eastAsia="de-DE"/>
        </w:rPr>
      </w:pPr>
      <w:r w:rsidRPr="00DF5112">
        <w:rPr>
          <w:rFonts w:ascii="Arial" w:eastAsia="Times New Roman" w:hAnsi="Arial" w:cs="Arial"/>
          <w:lang w:eastAsia="de-DE"/>
        </w:rPr>
        <w:t xml:space="preserve">In unserer Schule und im Aufbau und Umgang mit demokratischen Werten in unserer Zivilgesellschaft ist es wichtig, dass wir eine wertschätzende und vertrauensvolle Grundlage zwischen allen Beteiligten der Schulgemeinschaft </w:t>
      </w:r>
      <w:r w:rsidR="00CE56B2" w:rsidRPr="00DF5112">
        <w:rPr>
          <w:rFonts w:ascii="Arial" w:eastAsia="Times New Roman" w:hAnsi="Arial" w:cs="Arial"/>
          <w:lang w:eastAsia="de-DE"/>
        </w:rPr>
        <w:t xml:space="preserve">schaffen und pflegen. </w:t>
      </w:r>
    </w:p>
    <w:p w14:paraId="367C2F64" w14:textId="7911DEE0" w:rsidR="00835737" w:rsidRPr="00DF5112" w:rsidRDefault="00CE56B2" w:rsidP="00835737">
      <w:pPr>
        <w:spacing w:before="100" w:beforeAutospacing="1" w:after="100" w:afterAutospacing="1" w:line="360" w:lineRule="auto"/>
        <w:ind w:left="709"/>
        <w:jc w:val="both"/>
        <w:rPr>
          <w:rFonts w:ascii="Arial" w:eastAsia="Times New Roman" w:hAnsi="Arial" w:cs="Arial"/>
          <w:lang w:eastAsia="de-DE"/>
        </w:rPr>
      </w:pPr>
      <w:r w:rsidRPr="00DF5112">
        <w:rPr>
          <w:rFonts w:ascii="Arial" w:eastAsia="Times New Roman" w:hAnsi="Arial" w:cs="Arial"/>
          <w:lang w:eastAsia="de-DE"/>
        </w:rPr>
        <w:t>Es bleib</w:t>
      </w:r>
      <w:r w:rsidR="00DE5BEF" w:rsidRPr="00DF5112">
        <w:rPr>
          <w:rFonts w:ascii="Arial" w:eastAsia="Times New Roman" w:hAnsi="Arial" w:cs="Arial"/>
          <w:lang w:eastAsia="de-DE"/>
        </w:rPr>
        <w:t>t</w:t>
      </w:r>
      <w:r w:rsidRPr="00DF5112">
        <w:rPr>
          <w:rFonts w:ascii="Arial" w:eastAsia="Times New Roman" w:hAnsi="Arial" w:cs="Arial"/>
          <w:lang w:eastAsia="de-DE"/>
        </w:rPr>
        <w:t xml:space="preserve"> aber nicht immer aus, dass Unstimmigkeiten und Unzufriedenheit auftreten. Beschwerden sind unangenehm, sind aber ernst zu betrachten und sollten immer als konstruktiver Gesprächsanlass dienen. Weiterhin können aus solchen Situationen auch immer positive Effekte erwachsen, die für die schulische Weiterentwicklung sinnvoll erscheinen. </w:t>
      </w:r>
    </w:p>
    <w:p w14:paraId="362B6535" w14:textId="77777777" w:rsidR="00DF5112" w:rsidRPr="00DF5112" w:rsidRDefault="00471A87" w:rsidP="00835737">
      <w:pPr>
        <w:spacing w:before="100" w:beforeAutospacing="1" w:after="100" w:afterAutospacing="1" w:line="360" w:lineRule="auto"/>
        <w:ind w:left="709"/>
        <w:jc w:val="both"/>
        <w:rPr>
          <w:rFonts w:ascii="Arial" w:eastAsia="Times New Roman" w:hAnsi="Arial" w:cs="Arial"/>
          <w:lang w:eastAsia="de-DE"/>
        </w:rPr>
      </w:pPr>
      <w:r w:rsidRPr="00DF5112">
        <w:rPr>
          <w:rFonts w:ascii="Arial" w:eastAsia="Times New Roman" w:hAnsi="Arial" w:cs="Arial"/>
          <w:lang w:eastAsia="de-DE"/>
        </w:rPr>
        <w:t xml:space="preserve">Unser </w:t>
      </w:r>
      <w:r w:rsidRPr="00DF5112">
        <w:rPr>
          <w:rFonts w:ascii="Arial" w:eastAsia="Times New Roman" w:hAnsi="Arial" w:cs="Arial"/>
          <w:b/>
          <w:lang w:eastAsia="de-DE"/>
        </w:rPr>
        <w:t>Beschwerdekonzept</w:t>
      </w:r>
      <w:r w:rsidRPr="00DF5112">
        <w:rPr>
          <w:rFonts w:ascii="Arial" w:eastAsia="Times New Roman" w:hAnsi="Arial" w:cs="Arial"/>
          <w:lang w:eastAsia="de-DE"/>
        </w:rPr>
        <w:t xml:space="preserve"> soll als Wegweiser für das richtige Vorgehen bei Beschwerden dienen. </w:t>
      </w:r>
      <w:r w:rsidR="00CE56B2" w:rsidRPr="00DF5112">
        <w:rPr>
          <w:rFonts w:ascii="Arial" w:eastAsia="Times New Roman" w:hAnsi="Arial" w:cs="Arial"/>
          <w:lang w:eastAsia="de-DE"/>
        </w:rPr>
        <w:t>So kann</w:t>
      </w:r>
      <w:r w:rsidR="00835737" w:rsidRPr="00DF5112">
        <w:rPr>
          <w:rFonts w:ascii="Arial" w:eastAsia="Times New Roman" w:hAnsi="Arial" w:cs="Arial"/>
          <w:lang w:eastAsia="de-DE"/>
        </w:rPr>
        <w:t xml:space="preserve"> ein</w:t>
      </w:r>
      <w:r w:rsidR="00CE56B2" w:rsidRPr="00DF5112">
        <w:rPr>
          <w:rFonts w:ascii="Arial" w:eastAsia="Times New Roman" w:hAnsi="Arial" w:cs="Arial"/>
          <w:lang w:eastAsia="de-DE"/>
        </w:rPr>
        <w:t xml:space="preserve"> Anliegen gezielt, </w:t>
      </w:r>
      <w:r w:rsidR="00835737" w:rsidRPr="00DF5112">
        <w:rPr>
          <w:rFonts w:ascii="Arial" w:eastAsia="Times New Roman" w:hAnsi="Arial" w:cs="Arial"/>
          <w:lang w:eastAsia="de-DE"/>
        </w:rPr>
        <w:t>sachorientiert</w:t>
      </w:r>
      <w:r w:rsidR="00CE56B2" w:rsidRPr="00DF5112">
        <w:rPr>
          <w:rFonts w:ascii="Arial" w:eastAsia="Times New Roman" w:hAnsi="Arial" w:cs="Arial"/>
          <w:lang w:eastAsia="de-DE"/>
        </w:rPr>
        <w:t xml:space="preserve"> und schnellstmöglich bearbeitet werden und Lösungswege aufgezeigt werden. </w:t>
      </w:r>
      <w:r w:rsidRPr="00DF5112">
        <w:rPr>
          <w:rFonts w:ascii="Arial" w:eastAsia="Times New Roman" w:hAnsi="Arial" w:cs="Arial"/>
          <w:lang w:eastAsia="de-DE"/>
        </w:rPr>
        <w:t>      </w:t>
      </w:r>
    </w:p>
    <w:p w14:paraId="02DF8C20" w14:textId="77777777" w:rsidR="00DF5112" w:rsidRPr="00DF5112" w:rsidRDefault="00DF5112" w:rsidP="00835737">
      <w:pPr>
        <w:spacing w:before="100" w:beforeAutospacing="1" w:after="100" w:afterAutospacing="1" w:line="360" w:lineRule="auto"/>
        <w:ind w:left="709"/>
        <w:jc w:val="both"/>
        <w:rPr>
          <w:rFonts w:ascii="Arial" w:hAnsi="Arial" w:cs="Arial"/>
          <w:b/>
          <w:bCs/>
        </w:rPr>
      </w:pPr>
      <w:r w:rsidRPr="00DF5112">
        <w:rPr>
          <w:rFonts w:ascii="Arial" w:hAnsi="Arial" w:cs="Arial"/>
        </w:rPr>
        <w:t>Definition „</w:t>
      </w:r>
      <w:r w:rsidRPr="00DF5112">
        <w:rPr>
          <w:rFonts w:ascii="Arial" w:hAnsi="Arial" w:cs="Arial"/>
          <w:b/>
          <w:bCs/>
        </w:rPr>
        <w:t>Beschwerde</w:t>
      </w:r>
      <w:r w:rsidRPr="00DF5112">
        <w:rPr>
          <w:rFonts w:ascii="Arial" w:hAnsi="Arial" w:cs="Arial"/>
        </w:rPr>
        <w:t xml:space="preserve">“ Zu Beginn muss deutlich gemacht werden, was eine Beschwerde im Bereich der Schule als öffentliche Behörde überhaupt darstellt. Generell wird eine Beschwerde im Duden aus dem Jahr 2019 wie folgt definiert: </w:t>
      </w:r>
      <w:r w:rsidRPr="00DF5112">
        <w:rPr>
          <w:rFonts w:ascii="Arial" w:hAnsi="Arial" w:cs="Arial"/>
          <w:b/>
          <w:bCs/>
        </w:rPr>
        <w:t xml:space="preserve">„Äußerung oder Mitteilung über eine unerwünschte Situation oder ein Fehlverhalten.“ </w:t>
      </w:r>
    </w:p>
    <w:p w14:paraId="1CAB5974"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b/>
          <w:bCs/>
        </w:rPr>
        <w:t>Was bedeutet dieses nur für die Schule?</w:t>
      </w:r>
      <w:r w:rsidRPr="00DF5112">
        <w:rPr>
          <w:rFonts w:ascii="Arial" w:hAnsi="Arial" w:cs="Arial"/>
        </w:rPr>
        <w:t xml:space="preserve"> </w:t>
      </w:r>
    </w:p>
    <w:p w14:paraId="5A47F4B6" w14:textId="146ABEFE"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Für uns als Schule </w:t>
      </w:r>
      <w:proofErr w:type="gramStart"/>
      <w:r w:rsidRPr="00DF5112">
        <w:rPr>
          <w:rFonts w:ascii="Arial" w:hAnsi="Arial" w:cs="Arial"/>
        </w:rPr>
        <w:t>bedeutet</w:t>
      </w:r>
      <w:r w:rsidR="009C7E8A">
        <w:rPr>
          <w:rFonts w:ascii="Arial" w:hAnsi="Arial" w:cs="Arial"/>
        </w:rPr>
        <w:t xml:space="preserve"> </w:t>
      </w:r>
      <w:bookmarkStart w:id="0" w:name="_GoBack"/>
      <w:bookmarkEnd w:id="0"/>
      <w:r w:rsidRPr="00DF5112">
        <w:rPr>
          <w:rFonts w:ascii="Arial" w:hAnsi="Arial" w:cs="Arial"/>
        </w:rPr>
        <w:t>es</w:t>
      </w:r>
      <w:proofErr w:type="gramEnd"/>
      <w:r w:rsidRPr="00DF5112">
        <w:rPr>
          <w:rFonts w:ascii="Arial" w:hAnsi="Arial" w:cs="Arial"/>
        </w:rPr>
        <w:t xml:space="preserve">, dass wir Beschwerden seitens der Erziehungsberechtigten und / oder Schülerinnen und Schüler ernst nehmen und aktiv handeln. Das Ziel jeglicher Beschwerde muss sein, dass die unerwünschte Situation (s.o.) aufhört. Es muss aber hierbei deutlich ausgesprochen werden, dass alle Beteiligten an einer möglichen Lösung aktiv mitarbeiten müssen! Es darf hierbei nicht dazu führen, dass Vorverurteilungen oder nicht sachgestützte Aussagen und Fehlinformationen den Aufklärungsprozess behindern oder gänzlich zum Erliegen bringen. Das Beschwerdemanagement der Realschule Munster ist dahingehend ausgelegt, dass wir als Schule erreichen möchten, dass . . . </w:t>
      </w:r>
    </w:p>
    <w:p w14:paraId="7BD6161A"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1) jegliche Beschwerde als „nachgehbar“ eingestuft wird! </w:t>
      </w:r>
    </w:p>
    <w:p w14:paraId="4F0DCE31" w14:textId="77777777" w:rsidR="00A15A31" w:rsidRDefault="00A15A31" w:rsidP="00835737">
      <w:pPr>
        <w:spacing w:before="100" w:beforeAutospacing="1" w:after="100" w:afterAutospacing="1" w:line="360" w:lineRule="auto"/>
        <w:ind w:left="709"/>
        <w:jc w:val="both"/>
        <w:rPr>
          <w:rFonts w:ascii="Arial" w:hAnsi="Arial" w:cs="Arial"/>
        </w:rPr>
      </w:pPr>
    </w:p>
    <w:p w14:paraId="1862F0DE" w14:textId="77777777" w:rsidR="00A15A31" w:rsidRDefault="00A15A31" w:rsidP="00A15A31">
      <w:pPr>
        <w:spacing w:before="100" w:beforeAutospacing="1" w:after="100" w:afterAutospacing="1" w:line="360" w:lineRule="auto"/>
        <w:jc w:val="both"/>
        <w:rPr>
          <w:rFonts w:ascii="Arial" w:hAnsi="Arial" w:cs="Arial"/>
        </w:rPr>
      </w:pPr>
    </w:p>
    <w:p w14:paraId="25D5A678" w14:textId="547144A3"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2) jegliche Beschwerde als ernst einzuordnen ist! </w:t>
      </w:r>
    </w:p>
    <w:p w14:paraId="4D9C0BCA"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3) eine Beschwerde von allen außerschulischen Personen (Erziehungsberechtigte und Schüler/innen) formlos (bitte schriftlich) eingereicht werden kann! </w:t>
      </w:r>
    </w:p>
    <w:p w14:paraId="4D560A98"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b/>
          <w:bCs/>
        </w:rPr>
        <w:t>Beschweren – wie eigentlich?</w:t>
      </w:r>
      <w:r w:rsidRPr="00DF5112">
        <w:rPr>
          <w:rFonts w:ascii="Arial" w:hAnsi="Arial" w:cs="Arial"/>
        </w:rPr>
        <w:t xml:space="preserve"> </w:t>
      </w:r>
    </w:p>
    <w:p w14:paraId="79B329C9"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Jegliche Beschwerde sollte ausdrücklich formlos, aber immer schriftlich</w:t>
      </w:r>
      <w:r>
        <w:rPr>
          <w:rFonts w:ascii="Arial" w:hAnsi="Arial" w:cs="Arial"/>
        </w:rPr>
        <w:t xml:space="preserve"> (auch per </w:t>
      </w:r>
      <w:proofErr w:type="gramStart"/>
      <w:r>
        <w:rPr>
          <w:rFonts w:ascii="Arial" w:hAnsi="Arial" w:cs="Arial"/>
        </w:rPr>
        <w:t xml:space="preserve">Mail) </w:t>
      </w:r>
      <w:r w:rsidRPr="00DF5112">
        <w:rPr>
          <w:rFonts w:ascii="Arial" w:hAnsi="Arial" w:cs="Arial"/>
        </w:rPr>
        <w:t xml:space="preserve"> eingereicht</w:t>
      </w:r>
      <w:proofErr w:type="gramEnd"/>
      <w:r w:rsidRPr="00DF5112">
        <w:rPr>
          <w:rFonts w:ascii="Arial" w:hAnsi="Arial" w:cs="Arial"/>
        </w:rPr>
        <w:t xml:space="preserve"> werden. Nur so kann gewährleistet werden, dass die Beschwerde auch für uns als Behörde bearbeitet werden kann. </w:t>
      </w:r>
    </w:p>
    <w:p w14:paraId="469AFADF"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b/>
          <w:bCs/>
        </w:rPr>
        <w:t>Exkurs: Warum nur schriftlich?</w:t>
      </w:r>
      <w:r w:rsidRPr="00DF5112">
        <w:rPr>
          <w:rFonts w:ascii="Arial" w:hAnsi="Arial" w:cs="Arial"/>
        </w:rPr>
        <w:t xml:space="preserve"> </w:t>
      </w:r>
    </w:p>
    <w:p w14:paraId="23EA0F68" w14:textId="655DD7D4"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Leider ist es häufig so, dass </w:t>
      </w:r>
      <w:r w:rsidRPr="00DF5112">
        <w:rPr>
          <w:rFonts w:ascii="Arial" w:hAnsi="Arial" w:cs="Arial"/>
          <w:b/>
          <w:bCs/>
        </w:rPr>
        <w:t>mündliche Äußerungen</w:t>
      </w:r>
      <w:r w:rsidRPr="00DF5112">
        <w:rPr>
          <w:rFonts w:ascii="Arial" w:hAnsi="Arial" w:cs="Arial"/>
        </w:rPr>
        <w:t xml:space="preserve"> nur kurze persönliche-individuelle Verärgerungen darstellen, aber in der Gänze noch keine wirkliche Beschwerde darstellen. Hier ist es immer wieder der Fall, dass einzelne Schülerinnen und Schüler oder Erziehungsberechtigte nicht über den aktuellen Sachstand verfügen, z.B. im Bereich der rechtlichen Ausführungen, der schulischen Regeln oder im Bereich des Arbeits- und Sozialverhaltens.  </w:t>
      </w:r>
    </w:p>
    <w:p w14:paraId="64E04E75"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Nach einem kurzen Gespräch durch die Lehrkraft / Schulleitung und der Verdeutlichung des Sachstandes ist dieses dann auch für alle Beteiligten ausreichend, somit kann hier nicht von einer Beschwerde gesprochen werden. </w:t>
      </w:r>
    </w:p>
    <w:p w14:paraId="31475044" w14:textId="77777777"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b/>
          <w:bCs/>
        </w:rPr>
        <w:t>Beschwerde – das Stufensystem der Realschule Munster!</w:t>
      </w:r>
      <w:r w:rsidRPr="00DF5112">
        <w:rPr>
          <w:rFonts w:ascii="Arial" w:hAnsi="Arial" w:cs="Arial"/>
        </w:rPr>
        <w:t xml:space="preserve"> </w:t>
      </w:r>
    </w:p>
    <w:p w14:paraId="79421AC9" w14:textId="1B9EFC49" w:rsidR="00DF5112" w:rsidRDefault="00DF5112" w:rsidP="00835737">
      <w:pPr>
        <w:spacing w:before="100" w:beforeAutospacing="1" w:after="100" w:afterAutospacing="1" w:line="360" w:lineRule="auto"/>
        <w:ind w:left="709"/>
        <w:jc w:val="both"/>
        <w:rPr>
          <w:rFonts w:ascii="Arial" w:hAnsi="Arial" w:cs="Arial"/>
        </w:rPr>
      </w:pPr>
      <w:r w:rsidRPr="00DF5112">
        <w:rPr>
          <w:rFonts w:ascii="Arial" w:hAnsi="Arial" w:cs="Arial"/>
        </w:rPr>
        <w:t xml:space="preserve">Liegt eine Beschwerde vor, wird zeitnah der Kontakt </w:t>
      </w:r>
      <w:r>
        <w:rPr>
          <w:rFonts w:ascii="Arial" w:hAnsi="Arial" w:cs="Arial"/>
        </w:rPr>
        <w:t xml:space="preserve">innerhalb unseres Stufenmodells mit </w:t>
      </w:r>
      <w:r w:rsidRPr="00DF5112">
        <w:rPr>
          <w:rFonts w:ascii="Arial" w:hAnsi="Arial" w:cs="Arial"/>
        </w:rPr>
        <w:t xml:space="preserve">allen Beteiligten aufgenommen. Wir achten sehr darauf, dass zu Beginn Einzelgespräche mit allen Beteiligten oder den unterschiedlichen Beschwerdeparteien geführt werden. Hierzu werden auch schriftliche Aufzeichnungen gemacht, die von allen Beteiligten gezeichnet werden. So soll erreicht werden, dass eine mögliche Transparenz vorliegt und jede/r Beschwerdesteller/in auch aktiv Gehör findet. </w:t>
      </w:r>
    </w:p>
    <w:p w14:paraId="0EEEBFBD" w14:textId="77777777" w:rsidR="00A15A31" w:rsidRDefault="00A15A31" w:rsidP="00DF5112">
      <w:pPr>
        <w:spacing w:before="100" w:beforeAutospacing="1" w:after="100" w:afterAutospacing="1" w:line="360" w:lineRule="auto"/>
        <w:jc w:val="center"/>
        <w:rPr>
          <w:rFonts w:ascii="Arial" w:eastAsia="Times New Roman" w:hAnsi="Arial" w:cs="Arial"/>
          <w:b/>
          <w:bCs/>
          <w:lang w:eastAsia="de-DE"/>
        </w:rPr>
      </w:pPr>
    </w:p>
    <w:p w14:paraId="0F737CF3" w14:textId="77777777" w:rsidR="00A15A31" w:rsidRDefault="00A15A31" w:rsidP="00DF5112">
      <w:pPr>
        <w:spacing w:before="100" w:beforeAutospacing="1" w:after="100" w:afterAutospacing="1" w:line="360" w:lineRule="auto"/>
        <w:jc w:val="center"/>
        <w:rPr>
          <w:rFonts w:ascii="Arial" w:eastAsia="Times New Roman" w:hAnsi="Arial" w:cs="Arial"/>
          <w:b/>
          <w:bCs/>
          <w:lang w:eastAsia="de-DE"/>
        </w:rPr>
      </w:pPr>
    </w:p>
    <w:p w14:paraId="2CBBB77B" w14:textId="77777777" w:rsidR="00A15A31" w:rsidRDefault="00A15A31" w:rsidP="00DF5112">
      <w:pPr>
        <w:spacing w:before="100" w:beforeAutospacing="1" w:after="100" w:afterAutospacing="1" w:line="360" w:lineRule="auto"/>
        <w:jc w:val="center"/>
        <w:rPr>
          <w:rFonts w:ascii="Arial" w:eastAsia="Times New Roman" w:hAnsi="Arial" w:cs="Arial"/>
          <w:b/>
          <w:bCs/>
          <w:lang w:eastAsia="de-DE"/>
        </w:rPr>
      </w:pPr>
    </w:p>
    <w:p w14:paraId="53EEB3ED" w14:textId="77777777" w:rsidR="00A15A31" w:rsidRDefault="00A15A31" w:rsidP="00DF5112">
      <w:pPr>
        <w:spacing w:before="100" w:beforeAutospacing="1" w:after="100" w:afterAutospacing="1" w:line="360" w:lineRule="auto"/>
        <w:jc w:val="center"/>
        <w:rPr>
          <w:rFonts w:ascii="Arial" w:eastAsia="Times New Roman" w:hAnsi="Arial" w:cs="Arial"/>
          <w:b/>
          <w:bCs/>
          <w:lang w:eastAsia="de-DE"/>
        </w:rPr>
      </w:pPr>
    </w:p>
    <w:p w14:paraId="12FB92A8" w14:textId="0779713B" w:rsidR="00DF5112" w:rsidRPr="00A15A31" w:rsidRDefault="00DF5112" w:rsidP="00A15A31">
      <w:pPr>
        <w:spacing w:before="100" w:beforeAutospacing="1" w:after="100" w:afterAutospacing="1" w:line="360" w:lineRule="auto"/>
        <w:jc w:val="center"/>
        <w:rPr>
          <w:rFonts w:ascii="Arial" w:eastAsia="Times New Roman" w:hAnsi="Arial" w:cs="Arial"/>
          <w:b/>
          <w:bCs/>
          <w:lang w:eastAsia="de-DE"/>
        </w:rPr>
      </w:pPr>
      <w:r w:rsidRPr="00DF5112">
        <w:rPr>
          <w:rFonts w:ascii="Arial" w:eastAsia="Times New Roman" w:hAnsi="Arial" w:cs="Arial"/>
          <w:b/>
          <w:bCs/>
          <w:lang w:eastAsia="de-DE"/>
        </w:rPr>
        <w:t>Bitte beachten! Eine Beschwerde geht immer direkt an den Empfänger der Beschwerde (hier: Lehrkraft).</w:t>
      </w:r>
    </w:p>
    <w:p w14:paraId="27D6EA60" w14:textId="76E90E0A" w:rsidR="00DF5112" w:rsidRDefault="00DF5112" w:rsidP="00DF5112">
      <w:pPr>
        <w:spacing w:before="100" w:beforeAutospacing="1" w:after="100" w:afterAutospacing="1" w:line="360" w:lineRule="auto"/>
        <w:rPr>
          <w:rFonts w:ascii="Arial" w:eastAsia="Times New Roman" w:hAnsi="Arial" w:cs="Arial"/>
          <w:b/>
          <w:bCs/>
          <w:u w:val="single"/>
          <w:lang w:eastAsia="de-DE"/>
        </w:rPr>
      </w:pPr>
      <w:r w:rsidRPr="00DF5112">
        <w:rPr>
          <w:rFonts w:ascii="Arial" w:eastAsia="Times New Roman" w:hAnsi="Arial" w:cs="Arial"/>
          <w:b/>
          <w:bCs/>
          <w:u w:val="single"/>
          <w:lang w:eastAsia="de-DE"/>
        </w:rPr>
        <w:t>Das Stufenmodell der Realschule Munster</w:t>
      </w:r>
    </w:p>
    <w:p w14:paraId="65CC9E4D" w14:textId="2AD23DD8" w:rsidR="002F3EE1" w:rsidRPr="002F3EE1" w:rsidRDefault="002F3EE1" w:rsidP="00DF5112">
      <w:pPr>
        <w:spacing w:before="100" w:beforeAutospacing="1" w:after="100" w:afterAutospacing="1" w:line="360" w:lineRule="auto"/>
        <w:rPr>
          <w:rFonts w:ascii="Arial" w:eastAsia="Times New Roman" w:hAnsi="Arial" w:cs="Arial"/>
          <w:b/>
          <w:bCs/>
          <w:lang w:eastAsia="de-DE"/>
        </w:rPr>
      </w:pPr>
      <w:r w:rsidRPr="002F3EE1">
        <w:rPr>
          <w:rFonts w:ascii="Arial" w:eastAsia="Times New Roman" w:hAnsi="Arial" w:cs="Arial"/>
          <w:b/>
          <w:bCs/>
          <w:lang w:eastAsia="de-DE"/>
        </w:rPr>
        <w:t xml:space="preserve">Stufe 1: </w:t>
      </w:r>
      <w:r>
        <w:rPr>
          <w:rFonts w:ascii="Arial" w:eastAsia="Times New Roman" w:hAnsi="Arial" w:cs="Arial"/>
          <w:b/>
          <w:bCs/>
          <w:lang w:eastAsia="de-DE"/>
        </w:rPr>
        <w:t xml:space="preserve">    </w:t>
      </w:r>
      <w:r>
        <w:rPr>
          <w:rFonts w:ascii="Arial" w:eastAsia="Times New Roman" w:hAnsi="Arial" w:cs="Arial"/>
          <w:noProof/>
          <w:lang w:eastAsia="de-DE"/>
        </w:rPr>
        <w:drawing>
          <wp:inline distT="0" distB="0" distL="0" distR="0" wp14:anchorId="5E9B55D8" wp14:editId="08391929">
            <wp:extent cx="914400" cy="914400"/>
            <wp:effectExtent l="0" t="0" r="0" b="0"/>
            <wp:docPr id="1" name="Grafik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4F9F7457" w14:textId="01B4F298" w:rsidR="00DF5112" w:rsidRPr="004D4EDD" w:rsidRDefault="00DF5112" w:rsidP="00DF5112">
      <w:pPr>
        <w:spacing w:before="100" w:beforeAutospacing="1" w:after="100" w:afterAutospacing="1" w:line="360" w:lineRule="auto"/>
        <w:rPr>
          <w:rFonts w:ascii="Arial" w:eastAsia="Times New Roman" w:hAnsi="Arial" w:cs="Arial"/>
          <w:lang w:eastAsia="de-DE"/>
        </w:rPr>
      </w:pPr>
      <w:r>
        <w:rPr>
          <w:rFonts w:ascii="Arial" w:eastAsia="Times New Roman" w:hAnsi="Arial" w:cs="Arial"/>
          <w:noProof/>
          <w:lang w:eastAsia="de-DE"/>
        </w:rPr>
        <w:drawing>
          <wp:inline distT="0" distB="0" distL="0" distR="0" wp14:anchorId="4F032E58" wp14:editId="449C11A2">
            <wp:extent cx="5486400" cy="2971800"/>
            <wp:effectExtent l="19050" t="0" r="5715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Arial" w:eastAsia="Times New Roman" w:hAnsi="Arial" w:cs="Arial"/>
          <w:lang w:eastAsia="de-DE"/>
        </w:rPr>
        <w:t xml:space="preserve">  </w:t>
      </w:r>
    </w:p>
    <w:p w14:paraId="333F0100" w14:textId="78828F05" w:rsidR="00DF5112" w:rsidRDefault="00DF5112" w:rsidP="00DF5112">
      <w:pPr>
        <w:spacing w:before="100" w:beforeAutospacing="1" w:after="100" w:afterAutospacing="1" w:line="360" w:lineRule="auto"/>
        <w:rPr>
          <w:rFonts w:ascii="Arial" w:eastAsia="Times New Roman" w:hAnsi="Arial" w:cs="Arial"/>
          <w:b/>
          <w:lang w:eastAsia="de-DE"/>
        </w:rPr>
      </w:pPr>
      <w:r w:rsidRPr="00835737">
        <w:rPr>
          <w:rFonts w:ascii="Arial" w:eastAsia="Times New Roman" w:hAnsi="Arial" w:cs="Arial"/>
          <w:b/>
          <w:lang w:eastAsia="de-DE"/>
        </w:rPr>
        <w:t xml:space="preserve">Sollte es innerhalb dieses Prozessablaufes zu keiner Einigung kommen werden die folgenden </w:t>
      </w:r>
      <w:r w:rsidR="002F3EE1">
        <w:rPr>
          <w:rFonts w:ascii="Arial" w:eastAsia="Times New Roman" w:hAnsi="Arial" w:cs="Arial"/>
          <w:b/>
          <w:lang w:eastAsia="de-DE"/>
        </w:rPr>
        <w:t xml:space="preserve">beiden Stufen </w:t>
      </w:r>
      <w:r w:rsidRPr="00835737">
        <w:rPr>
          <w:rFonts w:ascii="Arial" w:eastAsia="Times New Roman" w:hAnsi="Arial" w:cs="Arial"/>
          <w:b/>
          <w:lang w:eastAsia="de-DE"/>
        </w:rPr>
        <w:t>eingeleitet:</w:t>
      </w:r>
    </w:p>
    <w:p w14:paraId="08365A65" w14:textId="7F9DEB45" w:rsidR="002F3EE1" w:rsidRPr="00835737" w:rsidRDefault="002F3EE1" w:rsidP="00DF5112">
      <w:pPr>
        <w:spacing w:before="100" w:beforeAutospacing="1" w:after="100" w:afterAutospacing="1" w:line="360" w:lineRule="auto"/>
        <w:rPr>
          <w:rFonts w:ascii="Arial" w:eastAsia="Times New Roman" w:hAnsi="Arial" w:cs="Arial"/>
          <w:b/>
          <w:lang w:eastAsia="de-DE"/>
        </w:rPr>
      </w:pPr>
      <w:r>
        <w:rPr>
          <w:rFonts w:ascii="Arial" w:eastAsia="Times New Roman" w:hAnsi="Arial" w:cs="Arial"/>
          <w:b/>
          <w:lang w:eastAsia="de-DE"/>
        </w:rPr>
        <w:t xml:space="preserve">Stufe 2: </w:t>
      </w:r>
    </w:p>
    <w:p w14:paraId="13163D36" w14:textId="36D80617" w:rsidR="00DF5112" w:rsidRPr="002F3EE1" w:rsidRDefault="002F3EE1" w:rsidP="002F3EE1">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Das </w:t>
      </w:r>
      <w:r w:rsidR="00DF5112" w:rsidRPr="002F3EE1">
        <w:rPr>
          <w:rFonts w:ascii="Arial" w:eastAsia="Times New Roman" w:hAnsi="Arial" w:cs="Arial"/>
          <w:lang w:eastAsia="de-DE"/>
        </w:rPr>
        <w:t xml:space="preserve">Gespräch mit der </w:t>
      </w:r>
      <w:r w:rsidR="00DF5112" w:rsidRPr="002F3EE1">
        <w:rPr>
          <w:rFonts w:ascii="Arial" w:eastAsia="Times New Roman" w:hAnsi="Arial" w:cs="Arial"/>
          <w:b/>
          <w:lang w:eastAsia="de-DE"/>
        </w:rPr>
        <w:t>Fachlehrkraft</w:t>
      </w:r>
      <w:r w:rsidR="00DF5112" w:rsidRPr="002F3EE1">
        <w:rPr>
          <w:rFonts w:ascii="Arial" w:eastAsia="Times New Roman" w:hAnsi="Arial" w:cs="Arial"/>
          <w:lang w:eastAsia="de-DE"/>
        </w:rPr>
        <w:t xml:space="preserve"> </w:t>
      </w:r>
      <w:r w:rsidR="00DF5112" w:rsidRPr="002F3EE1">
        <w:rPr>
          <w:rFonts w:ascii="Arial" w:eastAsia="Times New Roman" w:hAnsi="Arial" w:cs="Arial"/>
          <w:b/>
          <w:bCs/>
          <w:lang w:eastAsia="de-DE"/>
        </w:rPr>
        <w:t>und der</w:t>
      </w:r>
      <w:r w:rsidR="00DF5112" w:rsidRPr="002F3EE1">
        <w:rPr>
          <w:rFonts w:ascii="Arial" w:eastAsia="Times New Roman" w:hAnsi="Arial" w:cs="Arial"/>
          <w:lang w:eastAsia="de-DE"/>
        </w:rPr>
        <w:t xml:space="preserve"> </w:t>
      </w:r>
      <w:r w:rsidR="00DF5112" w:rsidRPr="002F3EE1">
        <w:rPr>
          <w:rFonts w:ascii="Arial" w:eastAsia="Times New Roman" w:hAnsi="Arial" w:cs="Arial"/>
          <w:b/>
          <w:lang w:eastAsia="de-DE"/>
        </w:rPr>
        <w:t>Klassenlehrkraft, sowie den Erziehungsberechtigten</w:t>
      </w:r>
      <w:r w:rsidR="00DF5112" w:rsidRPr="002F3EE1">
        <w:rPr>
          <w:rFonts w:ascii="Arial" w:eastAsia="Times New Roman" w:hAnsi="Arial" w:cs="Arial"/>
          <w:lang w:eastAsia="de-DE"/>
        </w:rPr>
        <w:t xml:space="preserve"> </w:t>
      </w:r>
      <w:r w:rsidR="00DF5112" w:rsidRPr="002F3EE1">
        <w:rPr>
          <w:rFonts w:ascii="Arial" w:eastAsia="Times New Roman" w:hAnsi="Arial" w:cs="Arial"/>
          <w:b/>
          <w:lang w:eastAsia="de-DE"/>
        </w:rPr>
        <w:t>(oder</w:t>
      </w:r>
      <w:r w:rsidR="00DF5112" w:rsidRPr="002F3EE1">
        <w:rPr>
          <w:rFonts w:ascii="Arial" w:eastAsia="Times New Roman" w:hAnsi="Arial" w:cs="Arial"/>
          <w:lang w:eastAsia="de-DE"/>
        </w:rPr>
        <w:t xml:space="preserve"> </w:t>
      </w:r>
      <w:r w:rsidR="00DF5112" w:rsidRPr="002F3EE1">
        <w:rPr>
          <w:rFonts w:ascii="Arial" w:eastAsia="Times New Roman" w:hAnsi="Arial" w:cs="Arial"/>
          <w:b/>
          <w:lang w:eastAsia="de-DE"/>
        </w:rPr>
        <w:t>auch</w:t>
      </w:r>
      <w:r w:rsidR="00DF5112" w:rsidRPr="002F3EE1">
        <w:rPr>
          <w:rFonts w:ascii="Arial" w:eastAsia="Times New Roman" w:hAnsi="Arial" w:cs="Arial"/>
          <w:lang w:eastAsia="de-DE"/>
        </w:rPr>
        <w:t xml:space="preserve"> </w:t>
      </w:r>
      <w:r w:rsidR="00DF5112" w:rsidRPr="002F3EE1">
        <w:rPr>
          <w:rFonts w:ascii="Arial" w:eastAsia="Times New Roman" w:hAnsi="Arial" w:cs="Arial"/>
          <w:b/>
          <w:lang w:eastAsia="de-DE"/>
        </w:rPr>
        <w:t>Schülerin/Schüler)</w:t>
      </w:r>
      <w:r w:rsidR="00DF5112" w:rsidRPr="002F3EE1">
        <w:rPr>
          <w:rFonts w:ascii="Arial" w:eastAsia="Times New Roman" w:hAnsi="Arial" w:cs="Arial"/>
          <w:lang w:eastAsia="de-DE"/>
        </w:rPr>
        <w:t xml:space="preserve"> </w:t>
      </w:r>
      <w:r>
        <w:rPr>
          <w:rFonts w:ascii="Arial" w:eastAsia="Times New Roman" w:hAnsi="Arial" w:cs="Arial"/>
          <w:lang w:eastAsia="de-DE"/>
        </w:rPr>
        <w:t xml:space="preserve">findet </w:t>
      </w:r>
      <w:r w:rsidR="00DF5112" w:rsidRPr="002F3EE1">
        <w:rPr>
          <w:rFonts w:ascii="Arial" w:eastAsia="Times New Roman" w:hAnsi="Arial" w:cs="Arial"/>
          <w:lang w:eastAsia="de-DE"/>
        </w:rPr>
        <w:t>vor Ort in der Schule</w:t>
      </w:r>
      <w:r>
        <w:rPr>
          <w:rFonts w:ascii="Arial" w:eastAsia="Times New Roman" w:hAnsi="Arial" w:cs="Arial"/>
          <w:lang w:eastAsia="de-DE"/>
        </w:rPr>
        <w:t xml:space="preserve"> statt</w:t>
      </w:r>
      <w:r w:rsidR="00DF5112" w:rsidRPr="002F3EE1">
        <w:rPr>
          <w:rFonts w:ascii="Arial" w:eastAsia="Times New Roman" w:hAnsi="Arial" w:cs="Arial"/>
          <w:lang w:eastAsia="de-DE"/>
        </w:rPr>
        <w:t xml:space="preserve">. Eine Protokollierung der Beschwerde findet statt und wird an alle Beteiligten ausgehändigt. Die Fachleitung des jeweiligen Faches oder die Schulsozialarbeit der Schule kann je nach </w:t>
      </w:r>
      <w:proofErr w:type="spellStart"/>
      <w:r w:rsidR="00DF5112" w:rsidRPr="002F3EE1">
        <w:rPr>
          <w:rFonts w:ascii="Arial" w:eastAsia="Times New Roman" w:hAnsi="Arial" w:cs="Arial"/>
          <w:lang w:eastAsia="de-DE"/>
        </w:rPr>
        <w:t>Falllage</w:t>
      </w:r>
      <w:proofErr w:type="spellEnd"/>
      <w:r w:rsidR="00DF5112" w:rsidRPr="002F3EE1">
        <w:rPr>
          <w:rFonts w:ascii="Arial" w:eastAsia="Times New Roman" w:hAnsi="Arial" w:cs="Arial"/>
          <w:lang w:eastAsia="de-DE"/>
        </w:rPr>
        <w:t xml:space="preserve"> mit einbezogen werden. </w:t>
      </w:r>
    </w:p>
    <w:p w14:paraId="77D5D361" w14:textId="77777777" w:rsidR="00A15A31" w:rsidRDefault="00A15A31" w:rsidP="00DF5112">
      <w:pPr>
        <w:spacing w:before="100" w:beforeAutospacing="1" w:after="100" w:afterAutospacing="1" w:line="360" w:lineRule="auto"/>
        <w:rPr>
          <w:rFonts w:ascii="Arial" w:eastAsia="Times New Roman" w:hAnsi="Arial" w:cs="Arial"/>
          <w:b/>
          <w:lang w:eastAsia="de-DE"/>
        </w:rPr>
      </w:pPr>
    </w:p>
    <w:p w14:paraId="67163F26" w14:textId="77777777" w:rsidR="00A15A31" w:rsidRDefault="00A15A31" w:rsidP="00DF5112">
      <w:pPr>
        <w:spacing w:before="100" w:beforeAutospacing="1" w:after="100" w:afterAutospacing="1" w:line="360" w:lineRule="auto"/>
        <w:rPr>
          <w:rFonts w:ascii="Arial" w:eastAsia="Times New Roman" w:hAnsi="Arial" w:cs="Arial"/>
          <w:b/>
          <w:lang w:eastAsia="de-DE"/>
        </w:rPr>
      </w:pPr>
    </w:p>
    <w:p w14:paraId="12ABFD04" w14:textId="77777777" w:rsidR="00A15A31" w:rsidRDefault="00A15A31" w:rsidP="00DF5112">
      <w:pPr>
        <w:spacing w:before="100" w:beforeAutospacing="1" w:after="100" w:afterAutospacing="1" w:line="360" w:lineRule="auto"/>
        <w:rPr>
          <w:rFonts w:ascii="Arial" w:eastAsia="Times New Roman" w:hAnsi="Arial" w:cs="Arial"/>
          <w:b/>
          <w:lang w:eastAsia="de-DE"/>
        </w:rPr>
      </w:pPr>
    </w:p>
    <w:p w14:paraId="5736FCC9" w14:textId="5B8183D9" w:rsidR="00DF5112" w:rsidRDefault="002F3EE1" w:rsidP="00DF5112">
      <w:pPr>
        <w:spacing w:before="100" w:beforeAutospacing="1" w:after="100" w:afterAutospacing="1" w:line="360" w:lineRule="auto"/>
        <w:rPr>
          <w:rFonts w:ascii="Arial" w:eastAsia="Times New Roman" w:hAnsi="Arial" w:cs="Arial"/>
          <w:b/>
          <w:lang w:eastAsia="de-DE"/>
        </w:rPr>
      </w:pPr>
      <w:r>
        <w:rPr>
          <w:rFonts w:ascii="Arial" w:eastAsia="Times New Roman" w:hAnsi="Arial" w:cs="Arial"/>
          <w:b/>
          <w:lang w:eastAsia="de-DE"/>
        </w:rPr>
        <w:t>Sollte keine Einigung erfolgt sein, wird die Stufe 3 eingesetzt</w:t>
      </w:r>
      <w:r w:rsidR="00DF5112" w:rsidRPr="00835737">
        <w:rPr>
          <w:rFonts w:ascii="Arial" w:eastAsia="Times New Roman" w:hAnsi="Arial" w:cs="Arial"/>
          <w:b/>
          <w:lang w:eastAsia="de-DE"/>
        </w:rPr>
        <w:t xml:space="preserve">. </w:t>
      </w:r>
    </w:p>
    <w:p w14:paraId="09D5AC19" w14:textId="6F1940CE" w:rsidR="002F3EE1" w:rsidRPr="00835737" w:rsidRDefault="002F3EE1" w:rsidP="00DF5112">
      <w:pPr>
        <w:spacing w:before="100" w:beforeAutospacing="1" w:after="100" w:afterAutospacing="1" w:line="360" w:lineRule="auto"/>
        <w:rPr>
          <w:rFonts w:ascii="Arial" w:eastAsia="Times New Roman" w:hAnsi="Arial" w:cs="Arial"/>
          <w:b/>
          <w:lang w:eastAsia="de-DE"/>
        </w:rPr>
      </w:pPr>
      <w:r>
        <w:rPr>
          <w:rFonts w:ascii="Arial" w:eastAsia="Times New Roman" w:hAnsi="Arial" w:cs="Arial"/>
          <w:b/>
          <w:lang w:eastAsia="de-DE"/>
        </w:rPr>
        <w:t xml:space="preserve">Stufe 3: </w:t>
      </w:r>
    </w:p>
    <w:p w14:paraId="738C7F63" w14:textId="52D40728" w:rsidR="00DF5112" w:rsidRPr="002F3EE1" w:rsidRDefault="00DF5112" w:rsidP="002F3EE1">
      <w:pPr>
        <w:spacing w:before="100" w:beforeAutospacing="1" w:after="100" w:afterAutospacing="1" w:line="360" w:lineRule="auto"/>
        <w:rPr>
          <w:rFonts w:ascii="Arial" w:eastAsia="Times New Roman" w:hAnsi="Arial" w:cs="Arial"/>
          <w:lang w:eastAsia="de-DE"/>
        </w:rPr>
      </w:pPr>
      <w:r w:rsidRPr="002F3EE1">
        <w:rPr>
          <w:rFonts w:ascii="Arial" w:eastAsia="Times New Roman" w:hAnsi="Arial" w:cs="Arial"/>
          <w:lang w:eastAsia="de-DE"/>
        </w:rPr>
        <w:t>Ein Gespräch mit der Schulleitung und allen am Prozess beteiligten Akteure</w:t>
      </w:r>
      <w:r w:rsidR="002F3EE1">
        <w:rPr>
          <w:rFonts w:ascii="Arial" w:eastAsia="Times New Roman" w:hAnsi="Arial" w:cs="Arial"/>
          <w:lang w:eastAsia="de-DE"/>
        </w:rPr>
        <w:t>n</w:t>
      </w:r>
      <w:r w:rsidRPr="002F3EE1">
        <w:rPr>
          <w:rFonts w:ascii="Arial" w:eastAsia="Times New Roman" w:hAnsi="Arial" w:cs="Arial"/>
          <w:lang w:eastAsia="de-DE"/>
        </w:rPr>
        <w:t xml:space="preserve"> findet in der Schule vor Ort statt. In Einzelfällen kann auch der /die Elternratsvorsitzende/r eingeladen werden. Ein Protokoll über die Beschwerde findet statt und es werden mögliche Lösungsoptionen verhandelt und schriftlich fixiert. </w:t>
      </w:r>
    </w:p>
    <w:p w14:paraId="336D2A22" w14:textId="77777777" w:rsidR="00DF5112" w:rsidRPr="00835737" w:rsidRDefault="00DF5112" w:rsidP="00DF5112">
      <w:pPr>
        <w:spacing w:before="100" w:beforeAutospacing="1" w:after="100" w:afterAutospacing="1" w:line="360" w:lineRule="auto"/>
        <w:rPr>
          <w:rFonts w:ascii="Arial" w:eastAsia="Times New Roman" w:hAnsi="Arial" w:cs="Arial"/>
          <w:b/>
          <w:lang w:eastAsia="de-DE"/>
        </w:rPr>
      </w:pPr>
      <w:r w:rsidRPr="00835737">
        <w:rPr>
          <w:rFonts w:ascii="Arial" w:eastAsia="Times New Roman" w:hAnsi="Arial" w:cs="Arial"/>
          <w:b/>
          <w:lang w:eastAsia="de-DE"/>
        </w:rPr>
        <w:t xml:space="preserve">Folgende Dinge sind uns bei der Klärung von Konflikten / Beschwerden wichtig: </w:t>
      </w:r>
    </w:p>
    <w:p w14:paraId="7DF62A99" w14:textId="77777777" w:rsidR="00DF5112" w:rsidRPr="00A001B5" w:rsidRDefault="00DF5112" w:rsidP="00DF5112">
      <w:pPr>
        <w:pStyle w:val="Listenabsatz"/>
        <w:numPr>
          <w:ilvl w:val="0"/>
          <w:numId w:val="4"/>
        </w:numPr>
        <w:spacing w:before="100" w:beforeAutospacing="1" w:after="100" w:afterAutospacing="1" w:line="360" w:lineRule="auto"/>
        <w:rPr>
          <w:rFonts w:ascii="Times New Roman" w:eastAsia="Times New Roman" w:hAnsi="Times New Roman" w:cs="Times New Roman"/>
          <w:lang w:eastAsia="de-DE"/>
        </w:rPr>
      </w:pPr>
      <w:r w:rsidRPr="00A001B5">
        <w:rPr>
          <w:rFonts w:ascii="Arial" w:eastAsia="Times New Roman" w:hAnsi="Arial" w:cs="Arial"/>
          <w:lang w:eastAsia="de-DE"/>
        </w:rPr>
        <w:t xml:space="preserve">In jedem Beschwerdegespräch streben wir an, dass die vorgetragene Beschwerde / Konflikt konstruktiv geklärt </w:t>
      </w:r>
      <w:r>
        <w:rPr>
          <w:rFonts w:ascii="Arial" w:eastAsia="Times New Roman" w:hAnsi="Arial" w:cs="Arial"/>
          <w:lang w:eastAsia="de-DE"/>
        </w:rPr>
        <w:t xml:space="preserve">wird </w:t>
      </w:r>
      <w:r w:rsidRPr="00A001B5">
        <w:rPr>
          <w:rFonts w:ascii="Arial" w:eastAsia="Times New Roman" w:hAnsi="Arial" w:cs="Arial"/>
          <w:lang w:eastAsia="de-DE"/>
        </w:rPr>
        <w:t xml:space="preserve">und es zu problemangemessenen Maßnahmen kommt bzw. sachorientierte Vereinbarungen getroffen werden. </w:t>
      </w:r>
    </w:p>
    <w:p w14:paraId="67CD1E06" w14:textId="77777777" w:rsidR="00DF5112" w:rsidRPr="00A001B5" w:rsidRDefault="00DF5112" w:rsidP="00DF5112">
      <w:pPr>
        <w:pStyle w:val="Listenabsatz"/>
        <w:numPr>
          <w:ilvl w:val="0"/>
          <w:numId w:val="4"/>
        </w:numPr>
        <w:spacing w:line="360" w:lineRule="auto"/>
        <w:rPr>
          <w:rFonts w:ascii="Times New Roman" w:eastAsia="Times New Roman" w:hAnsi="Times New Roman" w:cs="Times New Roman"/>
          <w:lang w:eastAsia="de-DE"/>
        </w:rPr>
      </w:pPr>
      <w:r w:rsidRPr="004D4EDD">
        <w:rPr>
          <w:rFonts w:ascii="Arial" w:eastAsia="Times New Roman" w:hAnsi="Arial" w:cs="Arial"/>
          <w:lang w:eastAsia="de-DE"/>
        </w:rPr>
        <w:t xml:space="preserve">Jedes </w:t>
      </w:r>
      <w:r w:rsidRPr="00A001B5">
        <w:rPr>
          <w:rFonts w:ascii="Arial" w:eastAsia="Times New Roman" w:hAnsi="Arial" w:cs="Arial"/>
          <w:lang w:eastAsia="de-DE"/>
        </w:rPr>
        <w:t>Beschwerde</w:t>
      </w:r>
      <w:r w:rsidRPr="004D4EDD">
        <w:rPr>
          <w:rFonts w:ascii="Arial" w:eastAsia="Times New Roman" w:hAnsi="Arial" w:cs="Arial"/>
          <w:lang w:eastAsia="de-DE"/>
        </w:rPr>
        <w:t xml:space="preserve">gespräch wird mit einem </w:t>
      </w:r>
      <w:r w:rsidRPr="00A001B5">
        <w:rPr>
          <w:rFonts w:ascii="Arial" w:eastAsia="Times New Roman" w:hAnsi="Arial" w:cs="Arial"/>
          <w:lang w:eastAsia="de-DE"/>
        </w:rPr>
        <w:t>P</w:t>
      </w:r>
      <w:r w:rsidRPr="004D4EDD">
        <w:rPr>
          <w:rFonts w:ascii="Arial" w:eastAsia="Times New Roman" w:hAnsi="Arial" w:cs="Arial"/>
          <w:lang w:eastAsia="de-DE"/>
        </w:rPr>
        <w:t xml:space="preserve">rotokoll dokumentiert. Alle beteiligten </w:t>
      </w:r>
      <w:r>
        <w:rPr>
          <w:rFonts w:ascii="Arial" w:eastAsia="Times New Roman" w:hAnsi="Arial" w:cs="Arial"/>
          <w:lang w:eastAsia="de-DE"/>
        </w:rPr>
        <w:t xml:space="preserve">Akteure </w:t>
      </w:r>
      <w:r w:rsidRPr="004D4EDD">
        <w:rPr>
          <w:rFonts w:ascii="Arial" w:eastAsia="Times New Roman" w:hAnsi="Arial" w:cs="Arial"/>
          <w:lang w:eastAsia="de-DE"/>
        </w:rPr>
        <w:t>erhalten eine Kopie des Protokolls.</w:t>
      </w:r>
      <w:r w:rsidRPr="004D4EDD">
        <w:rPr>
          <w:rFonts w:ascii="Times New Roman" w:eastAsia="Times New Roman" w:hAnsi="Times New Roman" w:cs="Times New Roman"/>
          <w:lang w:eastAsia="de-DE"/>
        </w:rPr>
        <w:t xml:space="preserve"> </w:t>
      </w:r>
    </w:p>
    <w:p w14:paraId="4305C27E" w14:textId="77777777" w:rsidR="00DF5112" w:rsidRPr="00A001B5" w:rsidRDefault="00DF5112" w:rsidP="00DF5112">
      <w:pPr>
        <w:pStyle w:val="Listenabsatz"/>
        <w:numPr>
          <w:ilvl w:val="0"/>
          <w:numId w:val="4"/>
        </w:numPr>
        <w:spacing w:line="360" w:lineRule="auto"/>
        <w:rPr>
          <w:rFonts w:ascii="Times New Roman" w:eastAsia="Times New Roman" w:hAnsi="Times New Roman" w:cs="Times New Roman"/>
          <w:lang w:eastAsia="de-DE"/>
        </w:rPr>
      </w:pPr>
      <w:r w:rsidRPr="00A001B5">
        <w:rPr>
          <w:rFonts w:ascii="Arial" w:eastAsia="Times New Roman" w:hAnsi="Arial" w:cs="Arial"/>
          <w:lang w:eastAsia="de-DE"/>
        </w:rPr>
        <w:t xml:space="preserve">Alle getroffenen Vereinbarungen werden nach einem individuell festgelegten Zeitraum bzw. nach der aktuellen Beschwerdelage überprüft und es erfolgt eine Rückmeldung durch die jeweilige Lehrkraft. </w:t>
      </w:r>
      <w:r w:rsidRPr="00A001B5">
        <w:rPr>
          <w:rFonts w:ascii="Times New Roman" w:eastAsia="Times New Roman" w:hAnsi="Times New Roman" w:cs="Times New Roman"/>
          <w:lang w:eastAsia="de-DE"/>
        </w:rPr>
        <w:t xml:space="preserve"> </w:t>
      </w:r>
    </w:p>
    <w:p w14:paraId="0461C357" w14:textId="77777777" w:rsidR="002F3EE1" w:rsidRPr="00A001B5" w:rsidRDefault="002F3EE1" w:rsidP="002F3EE1">
      <w:pPr>
        <w:spacing w:before="100" w:beforeAutospacing="1" w:after="100" w:afterAutospacing="1" w:line="360" w:lineRule="auto"/>
        <w:rPr>
          <w:rFonts w:ascii="Arial" w:eastAsia="Times New Roman" w:hAnsi="Arial" w:cs="Arial"/>
          <w:b/>
          <w:sz w:val="24"/>
          <w:szCs w:val="24"/>
          <w:lang w:eastAsia="de-DE"/>
        </w:rPr>
      </w:pPr>
      <w:r w:rsidRPr="00A001B5">
        <w:rPr>
          <w:rFonts w:ascii="Arial" w:eastAsia="Times New Roman" w:hAnsi="Arial" w:cs="Arial"/>
          <w:b/>
          <w:sz w:val="24"/>
          <w:szCs w:val="24"/>
          <w:lang w:eastAsia="de-DE"/>
        </w:rPr>
        <w:t xml:space="preserve">Ablauf: </w:t>
      </w:r>
    </w:p>
    <w:p w14:paraId="358F90C9" w14:textId="77777777" w:rsidR="002F3EE1" w:rsidRPr="002F3EE1" w:rsidRDefault="002F3EE1" w:rsidP="002F3EE1">
      <w:pPr>
        <w:pStyle w:val="Listenabsatz"/>
        <w:numPr>
          <w:ilvl w:val="0"/>
          <w:numId w:val="6"/>
        </w:numPr>
        <w:spacing w:before="100" w:beforeAutospacing="1" w:after="100" w:afterAutospacing="1" w:line="360" w:lineRule="auto"/>
        <w:rPr>
          <w:rFonts w:ascii="Arial" w:eastAsia="Times New Roman" w:hAnsi="Arial" w:cs="Arial"/>
          <w:lang w:eastAsia="de-DE"/>
        </w:rPr>
      </w:pPr>
      <w:r w:rsidRPr="002F3EE1">
        <w:rPr>
          <w:rFonts w:ascii="Arial" w:eastAsia="Times New Roman" w:hAnsi="Arial" w:cs="Arial"/>
          <w:lang w:eastAsia="de-DE"/>
        </w:rPr>
        <w:t>Bitte senden Sie alle Beschwerden schriftlich (über I-</w:t>
      </w:r>
      <w:proofErr w:type="spellStart"/>
      <w:r w:rsidRPr="002F3EE1">
        <w:rPr>
          <w:rFonts w:ascii="Arial" w:eastAsia="Times New Roman" w:hAnsi="Arial" w:cs="Arial"/>
          <w:lang w:eastAsia="de-DE"/>
        </w:rPr>
        <w:t>Serv</w:t>
      </w:r>
      <w:proofErr w:type="spellEnd"/>
      <w:r w:rsidRPr="002F3EE1">
        <w:rPr>
          <w:rFonts w:ascii="Arial" w:eastAsia="Times New Roman" w:hAnsi="Arial" w:cs="Arial"/>
          <w:lang w:eastAsia="de-DE"/>
        </w:rPr>
        <w:t xml:space="preserve">) an die jeweiligen Empfänger (Lehrkräfte oder Schulleitung). </w:t>
      </w:r>
    </w:p>
    <w:p w14:paraId="5FB240FD" w14:textId="77777777" w:rsidR="002F3EE1" w:rsidRPr="002F3EE1" w:rsidRDefault="002F3EE1" w:rsidP="002F3EE1">
      <w:pPr>
        <w:pStyle w:val="Listenabsatz"/>
        <w:numPr>
          <w:ilvl w:val="0"/>
          <w:numId w:val="6"/>
        </w:numPr>
        <w:spacing w:before="100" w:beforeAutospacing="1" w:after="100" w:afterAutospacing="1" w:line="360" w:lineRule="auto"/>
        <w:rPr>
          <w:rFonts w:ascii="Arial" w:eastAsia="Times New Roman" w:hAnsi="Arial" w:cs="Arial"/>
          <w:lang w:eastAsia="de-DE"/>
        </w:rPr>
      </w:pPr>
      <w:r w:rsidRPr="002F3EE1">
        <w:rPr>
          <w:rFonts w:ascii="Arial" w:eastAsia="Times New Roman" w:hAnsi="Arial" w:cs="Arial"/>
          <w:lang w:eastAsia="de-DE"/>
        </w:rPr>
        <w:t xml:space="preserve">Bitte richten Sie (Erziehungsberechtigte) oder Ihr (Schülerinnen und Schüler) die Beschwerde an den Adressaten direkt. So kann gewährleistet werden, dass Probleme direkt und unmittelbar geklärt werden können. Oftmals wird die Schulleitung zu früh in das Beschwerdeverfahren involviert. </w:t>
      </w:r>
    </w:p>
    <w:p w14:paraId="4E9D3E1B" w14:textId="549A116A" w:rsidR="002F3EE1" w:rsidRDefault="00DF5112" w:rsidP="002F3EE1">
      <w:pPr>
        <w:spacing w:before="100" w:beforeAutospacing="1" w:after="100" w:afterAutospacing="1" w:line="360" w:lineRule="auto"/>
        <w:jc w:val="both"/>
        <w:rPr>
          <w:rFonts w:ascii="Arial" w:hAnsi="Arial" w:cs="Arial"/>
        </w:rPr>
      </w:pPr>
      <w:r w:rsidRPr="002F3EE1">
        <w:rPr>
          <w:rFonts w:ascii="Arial" w:hAnsi="Arial" w:cs="Arial"/>
          <w:b/>
          <w:bCs/>
        </w:rPr>
        <w:t>Grundsätze der Realschule Munster bei Beschwerden:</w:t>
      </w:r>
      <w:r w:rsidRPr="00DF5112">
        <w:rPr>
          <w:rFonts w:ascii="Arial" w:hAnsi="Arial" w:cs="Arial"/>
        </w:rPr>
        <w:t xml:space="preserve"> </w:t>
      </w:r>
    </w:p>
    <w:p w14:paraId="20F62664" w14:textId="54695704" w:rsidR="002F3EE1" w:rsidRPr="002F3EE1" w:rsidRDefault="00DF5112" w:rsidP="002F3EE1">
      <w:pPr>
        <w:pStyle w:val="Listenabsatz"/>
        <w:numPr>
          <w:ilvl w:val="0"/>
          <w:numId w:val="7"/>
        </w:numPr>
        <w:spacing w:before="100" w:beforeAutospacing="1" w:after="100" w:afterAutospacing="1" w:line="360" w:lineRule="auto"/>
        <w:jc w:val="both"/>
        <w:rPr>
          <w:rFonts w:ascii="Arial" w:hAnsi="Arial" w:cs="Arial"/>
        </w:rPr>
      </w:pPr>
      <w:r w:rsidRPr="002F3EE1">
        <w:rPr>
          <w:rFonts w:ascii="Arial" w:hAnsi="Arial" w:cs="Arial"/>
        </w:rPr>
        <w:t xml:space="preserve">Wir nehmen alle Beschwerden und deren Antragssteller ernst! </w:t>
      </w:r>
    </w:p>
    <w:p w14:paraId="5A25B0EB" w14:textId="159A4689" w:rsidR="002F3EE1" w:rsidRPr="002F3EE1" w:rsidRDefault="00DF5112" w:rsidP="002F3EE1">
      <w:pPr>
        <w:pStyle w:val="Listenabsatz"/>
        <w:numPr>
          <w:ilvl w:val="0"/>
          <w:numId w:val="7"/>
        </w:numPr>
        <w:spacing w:before="100" w:beforeAutospacing="1" w:after="100" w:afterAutospacing="1" w:line="360" w:lineRule="auto"/>
        <w:jc w:val="both"/>
        <w:rPr>
          <w:rFonts w:ascii="Arial" w:hAnsi="Arial" w:cs="Arial"/>
        </w:rPr>
      </w:pPr>
      <w:r w:rsidRPr="002F3EE1">
        <w:rPr>
          <w:rFonts w:ascii="Arial" w:hAnsi="Arial" w:cs="Arial"/>
        </w:rPr>
        <w:t xml:space="preserve">Wir handeln zeitnah, aktiv und versuchen die Beschwerden zu klären! </w:t>
      </w:r>
    </w:p>
    <w:p w14:paraId="5180F634" w14:textId="77777777" w:rsidR="00A15A31" w:rsidRDefault="00A15A31" w:rsidP="00A50896">
      <w:pPr>
        <w:pStyle w:val="Listenabsatz"/>
        <w:spacing w:before="100" w:beforeAutospacing="1" w:after="100" w:afterAutospacing="1" w:line="360" w:lineRule="auto"/>
        <w:ind w:left="1069"/>
        <w:jc w:val="both"/>
        <w:rPr>
          <w:rFonts w:ascii="Arial" w:hAnsi="Arial" w:cs="Arial"/>
        </w:rPr>
      </w:pPr>
    </w:p>
    <w:p w14:paraId="43A56627" w14:textId="77777777" w:rsidR="00A15A31" w:rsidRPr="00A15A31" w:rsidRDefault="00A15A31" w:rsidP="00A15A31">
      <w:pPr>
        <w:spacing w:before="100" w:beforeAutospacing="1" w:after="100" w:afterAutospacing="1" w:line="360" w:lineRule="auto"/>
        <w:jc w:val="both"/>
        <w:rPr>
          <w:rFonts w:ascii="Arial" w:hAnsi="Arial" w:cs="Arial"/>
        </w:rPr>
      </w:pPr>
    </w:p>
    <w:p w14:paraId="09D3A563" w14:textId="77777777" w:rsidR="00A15A31" w:rsidRDefault="00A15A31" w:rsidP="00A15A31">
      <w:pPr>
        <w:pStyle w:val="Listenabsatz"/>
        <w:spacing w:before="100" w:beforeAutospacing="1" w:after="100" w:afterAutospacing="1" w:line="360" w:lineRule="auto"/>
        <w:ind w:left="1069"/>
        <w:jc w:val="both"/>
        <w:rPr>
          <w:rFonts w:ascii="Arial" w:hAnsi="Arial" w:cs="Arial"/>
        </w:rPr>
      </w:pPr>
    </w:p>
    <w:p w14:paraId="1C3BA0B1" w14:textId="77777777" w:rsidR="00A15A31" w:rsidRDefault="00A15A31" w:rsidP="00A15A31">
      <w:pPr>
        <w:pStyle w:val="Listenabsatz"/>
        <w:spacing w:before="100" w:beforeAutospacing="1" w:after="100" w:afterAutospacing="1" w:line="360" w:lineRule="auto"/>
        <w:ind w:left="1069"/>
        <w:jc w:val="both"/>
        <w:rPr>
          <w:rFonts w:ascii="Arial" w:hAnsi="Arial" w:cs="Arial"/>
        </w:rPr>
      </w:pPr>
    </w:p>
    <w:p w14:paraId="5E3511E8" w14:textId="77777777" w:rsidR="00A15A31" w:rsidRDefault="00A15A31" w:rsidP="00A15A31">
      <w:pPr>
        <w:pStyle w:val="Listenabsatz"/>
        <w:spacing w:before="100" w:beforeAutospacing="1" w:after="100" w:afterAutospacing="1" w:line="360" w:lineRule="auto"/>
        <w:ind w:left="1069"/>
        <w:jc w:val="both"/>
        <w:rPr>
          <w:rFonts w:ascii="Arial" w:hAnsi="Arial" w:cs="Arial"/>
        </w:rPr>
      </w:pPr>
    </w:p>
    <w:p w14:paraId="642E11B8" w14:textId="77777777" w:rsidR="00A15A31" w:rsidRDefault="00A15A31" w:rsidP="00A15A31">
      <w:pPr>
        <w:pStyle w:val="Listenabsatz"/>
        <w:spacing w:before="100" w:beforeAutospacing="1" w:after="100" w:afterAutospacing="1" w:line="360" w:lineRule="auto"/>
        <w:ind w:left="1069"/>
        <w:jc w:val="both"/>
        <w:rPr>
          <w:rFonts w:ascii="Arial" w:hAnsi="Arial" w:cs="Arial"/>
        </w:rPr>
      </w:pPr>
    </w:p>
    <w:p w14:paraId="40994E98" w14:textId="34FCE01A" w:rsidR="002F3EE1" w:rsidRPr="002F3EE1" w:rsidRDefault="00DF5112" w:rsidP="002F3EE1">
      <w:pPr>
        <w:pStyle w:val="Listenabsatz"/>
        <w:numPr>
          <w:ilvl w:val="0"/>
          <w:numId w:val="7"/>
        </w:numPr>
        <w:spacing w:before="100" w:beforeAutospacing="1" w:after="100" w:afterAutospacing="1" w:line="360" w:lineRule="auto"/>
        <w:jc w:val="both"/>
        <w:rPr>
          <w:rFonts w:ascii="Arial" w:hAnsi="Arial" w:cs="Arial"/>
        </w:rPr>
      </w:pPr>
      <w:r w:rsidRPr="002F3EE1">
        <w:rPr>
          <w:rFonts w:ascii="Arial" w:hAnsi="Arial" w:cs="Arial"/>
        </w:rPr>
        <w:t xml:space="preserve">Wir möchten, dass im Rahmen des Beschwerdeprozesses alle fair und kompromissbereit miteinander umgehen! </w:t>
      </w:r>
    </w:p>
    <w:p w14:paraId="1CC01AD8" w14:textId="77777777" w:rsidR="002F3EE1" w:rsidRDefault="00DF5112" w:rsidP="002F3EE1">
      <w:pPr>
        <w:pStyle w:val="Listenabsatz"/>
        <w:numPr>
          <w:ilvl w:val="0"/>
          <w:numId w:val="7"/>
        </w:numPr>
        <w:spacing w:before="100" w:beforeAutospacing="1" w:after="100" w:afterAutospacing="1" w:line="360" w:lineRule="auto"/>
        <w:jc w:val="both"/>
        <w:rPr>
          <w:rFonts w:ascii="Arial" w:hAnsi="Arial" w:cs="Arial"/>
        </w:rPr>
      </w:pPr>
      <w:r w:rsidRPr="002F3EE1">
        <w:rPr>
          <w:rFonts w:ascii="Arial" w:hAnsi="Arial" w:cs="Arial"/>
        </w:rPr>
        <w:t xml:space="preserve">Wir möchten, dass Lösungen entstehen, die uns im Rahmen der Zivilgesellschaft in der Schule voranbringen! </w:t>
      </w:r>
    </w:p>
    <w:p w14:paraId="4188577E" w14:textId="785BBE3A" w:rsidR="002F3EE1" w:rsidRPr="002F3EE1" w:rsidRDefault="00DF5112" w:rsidP="002F3EE1">
      <w:pPr>
        <w:pStyle w:val="Listenabsatz"/>
        <w:numPr>
          <w:ilvl w:val="0"/>
          <w:numId w:val="7"/>
        </w:numPr>
        <w:spacing w:before="100" w:beforeAutospacing="1" w:after="100" w:afterAutospacing="1" w:line="360" w:lineRule="auto"/>
        <w:jc w:val="both"/>
        <w:rPr>
          <w:rFonts w:ascii="Arial" w:hAnsi="Arial" w:cs="Arial"/>
        </w:rPr>
      </w:pPr>
      <w:r w:rsidRPr="002F3EE1">
        <w:rPr>
          <w:rFonts w:ascii="Arial" w:hAnsi="Arial" w:cs="Arial"/>
        </w:rPr>
        <w:t xml:space="preserve">Instrumentarien an der Realschule Munster sind hierfür (insbesondere für Beschwerdevorgänge mit Schülerinnen und Schülern): </w:t>
      </w:r>
    </w:p>
    <w:p w14:paraId="067AD429" w14:textId="5B70347E" w:rsidR="004D4EDD" w:rsidRPr="00A15A31" w:rsidRDefault="00DF5112" w:rsidP="00A15A31">
      <w:pPr>
        <w:pStyle w:val="Listenabsatz"/>
        <w:numPr>
          <w:ilvl w:val="0"/>
          <w:numId w:val="8"/>
        </w:numPr>
        <w:spacing w:before="100" w:beforeAutospacing="1" w:after="100" w:afterAutospacing="1" w:line="360" w:lineRule="auto"/>
        <w:jc w:val="both"/>
        <w:rPr>
          <w:rFonts w:ascii="Arial" w:hAnsi="Arial" w:cs="Arial"/>
        </w:rPr>
      </w:pPr>
      <w:r w:rsidRPr="002F3EE1">
        <w:rPr>
          <w:rFonts w:ascii="Arial" w:hAnsi="Arial" w:cs="Arial"/>
        </w:rPr>
        <w:t>SV-Lehr</w:t>
      </w:r>
      <w:r w:rsidR="002F3EE1" w:rsidRPr="002F3EE1">
        <w:rPr>
          <w:rFonts w:ascii="Arial" w:hAnsi="Arial" w:cs="Arial"/>
        </w:rPr>
        <w:t xml:space="preserve">kräfte, </w:t>
      </w:r>
      <w:r w:rsidRPr="002F3EE1">
        <w:rPr>
          <w:rFonts w:ascii="Arial" w:hAnsi="Arial" w:cs="Arial"/>
        </w:rPr>
        <w:t>Schulsozialarbeit</w:t>
      </w:r>
      <w:r w:rsidR="002F3EE1" w:rsidRPr="002F3EE1">
        <w:rPr>
          <w:rFonts w:ascii="Arial" w:hAnsi="Arial" w:cs="Arial"/>
        </w:rPr>
        <w:t xml:space="preserve">, </w:t>
      </w:r>
      <w:r w:rsidRPr="002F3EE1">
        <w:rPr>
          <w:rFonts w:ascii="Arial" w:hAnsi="Arial" w:cs="Arial"/>
        </w:rPr>
        <w:t>Schülerkonfliktlots</w:t>
      </w:r>
      <w:r w:rsidR="002F3EE1" w:rsidRPr="002F3EE1">
        <w:rPr>
          <w:rFonts w:ascii="Arial" w:hAnsi="Arial" w:cs="Arial"/>
        </w:rPr>
        <w:t>en (GEGEMO)</w:t>
      </w:r>
      <w:r w:rsidR="00471A87" w:rsidRPr="00A15A31">
        <w:rPr>
          <w:rFonts w:ascii="Arial" w:eastAsia="Times New Roman" w:hAnsi="Arial" w:cs="Arial"/>
          <w:lang w:eastAsia="de-DE"/>
        </w:rPr>
        <w:t>           </w:t>
      </w:r>
    </w:p>
    <w:p w14:paraId="112AD674" w14:textId="7095A9C0" w:rsidR="00A001B5" w:rsidRPr="00835737" w:rsidRDefault="00A001B5" w:rsidP="00A001B5">
      <w:pPr>
        <w:spacing w:before="100" w:beforeAutospacing="1" w:after="100" w:afterAutospacing="1" w:line="360" w:lineRule="auto"/>
        <w:rPr>
          <w:rFonts w:ascii="Arial" w:eastAsia="Times New Roman" w:hAnsi="Arial" w:cs="Arial"/>
          <w:b/>
          <w:lang w:eastAsia="de-DE"/>
        </w:rPr>
      </w:pPr>
      <w:r w:rsidRPr="00835737">
        <w:rPr>
          <w:rFonts w:ascii="Arial" w:eastAsia="Times New Roman" w:hAnsi="Arial" w:cs="Arial"/>
          <w:b/>
          <w:lang w:eastAsia="de-DE"/>
        </w:rPr>
        <w:t xml:space="preserve">Beachtung: </w:t>
      </w:r>
    </w:p>
    <w:p w14:paraId="0EB417E2" w14:textId="5700A1D2" w:rsidR="00A001B5" w:rsidRPr="00A001B5" w:rsidRDefault="00A001B5" w:rsidP="00A001B5">
      <w:pPr>
        <w:spacing w:before="100" w:beforeAutospacing="1" w:after="100" w:afterAutospacing="1" w:line="360" w:lineRule="auto"/>
        <w:jc w:val="both"/>
        <w:rPr>
          <w:rFonts w:ascii="Times New Roman" w:eastAsia="Times New Roman" w:hAnsi="Times New Roman" w:cs="Times New Roman"/>
          <w:lang w:eastAsia="de-DE"/>
        </w:rPr>
      </w:pPr>
      <w:r w:rsidRPr="00A001B5">
        <w:rPr>
          <w:rFonts w:ascii="Arial" w:eastAsia="Times New Roman" w:hAnsi="Arial" w:cs="Arial"/>
          <w:lang w:eastAsia="de-DE"/>
        </w:rPr>
        <w:t>Sollte es sich bei dem Beschwerdegrund um einen Bereich mit großer Tragweite (z.B. schwerwiegende Dienstpflichtverletzung, körperliche Gewalt/ Züchtigung, sexuelle Übergriffe) handeln, greift die Schulleitung direkt ein. Sie klärt unter Einbezug aller betreffenden Personen den Sachverhalt auf und leitet geeignete Maßnahmen ein. Müssen disziplinarische Maßnahmen eingeleitet werden, wird das Regionale Landesamt für Schule und Bildung (Bereich Lüneburg) umgehend informiert.</w:t>
      </w:r>
      <w:r w:rsidRPr="00A001B5">
        <w:rPr>
          <w:rFonts w:ascii="Times New Roman" w:eastAsia="Times New Roman" w:hAnsi="Times New Roman" w:cs="Times New Roman"/>
          <w:lang w:eastAsia="de-DE"/>
        </w:rPr>
        <w:t xml:space="preserve"> </w:t>
      </w:r>
    </w:p>
    <w:p w14:paraId="1D8FB1EB" w14:textId="2CA9438A" w:rsidR="00471A87" w:rsidRDefault="00471A87" w:rsidP="00471A87">
      <w:pPr>
        <w:spacing w:before="100" w:beforeAutospacing="1" w:after="100" w:afterAutospacing="1" w:line="360" w:lineRule="auto"/>
        <w:ind w:left="709"/>
        <w:rPr>
          <w:rFonts w:ascii="Times New Roman" w:eastAsia="Times New Roman" w:hAnsi="Times New Roman" w:cs="Times New Roman"/>
          <w:sz w:val="24"/>
          <w:szCs w:val="24"/>
          <w:lang w:eastAsia="de-DE"/>
        </w:rPr>
      </w:pPr>
    </w:p>
    <w:p w14:paraId="7490BD53" w14:textId="6FBC2232" w:rsidR="00471A87" w:rsidRDefault="00471A87" w:rsidP="00471A87">
      <w:pPr>
        <w:spacing w:before="100" w:beforeAutospacing="1" w:after="100" w:afterAutospacing="1" w:line="360" w:lineRule="auto"/>
        <w:ind w:left="709"/>
        <w:rPr>
          <w:rFonts w:ascii="Times New Roman" w:eastAsia="Times New Roman" w:hAnsi="Times New Roman" w:cs="Times New Roman"/>
          <w:sz w:val="24"/>
          <w:szCs w:val="24"/>
          <w:lang w:eastAsia="de-DE"/>
        </w:rPr>
      </w:pPr>
    </w:p>
    <w:p w14:paraId="1F78BA8C" w14:textId="77777777" w:rsidR="00471A87" w:rsidRPr="00471A87" w:rsidRDefault="00471A87" w:rsidP="00471A87">
      <w:pPr>
        <w:spacing w:before="100" w:beforeAutospacing="1" w:after="100" w:afterAutospacing="1" w:line="360" w:lineRule="auto"/>
        <w:ind w:left="709"/>
        <w:rPr>
          <w:rFonts w:ascii="Times New Roman" w:eastAsia="Times New Roman" w:hAnsi="Times New Roman" w:cs="Times New Roman"/>
          <w:sz w:val="24"/>
          <w:szCs w:val="24"/>
          <w:lang w:eastAsia="de-DE"/>
        </w:rPr>
      </w:pPr>
    </w:p>
    <w:p w14:paraId="238B8DB7" w14:textId="13C7074A" w:rsidR="00471A87" w:rsidRPr="00471A87" w:rsidRDefault="00471A87" w:rsidP="00471A87">
      <w:pPr>
        <w:spacing w:before="100" w:beforeAutospacing="1" w:after="100" w:afterAutospacing="1" w:line="276" w:lineRule="auto"/>
        <w:jc w:val="center"/>
        <w:rPr>
          <w:rFonts w:ascii="Times New Roman" w:eastAsia="Times New Roman" w:hAnsi="Times New Roman" w:cs="Times New Roman"/>
          <w:sz w:val="24"/>
          <w:szCs w:val="24"/>
          <w:lang w:eastAsia="de-DE"/>
        </w:rPr>
      </w:pPr>
    </w:p>
    <w:p w14:paraId="1A64E25E" w14:textId="694BFC5D" w:rsidR="00471A87" w:rsidRPr="00471A87" w:rsidRDefault="00471A87" w:rsidP="00471A87">
      <w:pPr>
        <w:spacing w:line="360" w:lineRule="auto"/>
        <w:rPr>
          <w:rFonts w:ascii="Arial" w:hAnsi="Arial" w:cs="Arial"/>
          <w:sz w:val="20"/>
          <w:szCs w:val="20"/>
        </w:rPr>
      </w:pPr>
    </w:p>
    <w:sectPr w:rsidR="00471A87" w:rsidRPr="00471A8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7FF7" w14:textId="77777777" w:rsidR="00835737" w:rsidRDefault="00835737" w:rsidP="00835737">
      <w:pPr>
        <w:spacing w:after="0" w:line="240" w:lineRule="auto"/>
      </w:pPr>
      <w:r>
        <w:separator/>
      </w:r>
    </w:p>
  </w:endnote>
  <w:endnote w:type="continuationSeparator" w:id="0">
    <w:p w14:paraId="0F0632EA" w14:textId="77777777" w:rsidR="00835737" w:rsidRDefault="00835737" w:rsidP="0083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56548"/>
      <w:docPartObj>
        <w:docPartGallery w:val="Page Numbers (Bottom of Page)"/>
        <w:docPartUnique/>
      </w:docPartObj>
    </w:sdtPr>
    <w:sdtEndPr/>
    <w:sdtContent>
      <w:p w14:paraId="485B6994" w14:textId="4FCFC9D9" w:rsidR="00835737" w:rsidRDefault="00835737">
        <w:pPr>
          <w:pStyle w:val="Fuzeile"/>
          <w:jc w:val="center"/>
        </w:pPr>
        <w:r>
          <w:fldChar w:fldCharType="begin"/>
        </w:r>
        <w:r>
          <w:instrText>PAGE   \* MERGEFORMAT</w:instrText>
        </w:r>
        <w:r>
          <w:fldChar w:fldCharType="separate"/>
        </w:r>
        <w:r>
          <w:t>2</w:t>
        </w:r>
        <w:r>
          <w:fldChar w:fldCharType="end"/>
        </w:r>
      </w:p>
    </w:sdtContent>
  </w:sdt>
  <w:p w14:paraId="3A575B3D" w14:textId="77777777" w:rsidR="00835737" w:rsidRDefault="008357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F3A6" w14:textId="77777777" w:rsidR="00835737" w:rsidRDefault="00835737" w:rsidP="00835737">
      <w:pPr>
        <w:spacing w:after="0" w:line="240" w:lineRule="auto"/>
      </w:pPr>
      <w:r>
        <w:separator/>
      </w:r>
    </w:p>
  </w:footnote>
  <w:footnote w:type="continuationSeparator" w:id="0">
    <w:p w14:paraId="0BA0C958" w14:textId="77777777" w:rsidR="00835737" w:rsidRDefault="00835737" w:rsidP="0083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352B" w14:textId="07C576F4" w:rsidR="00A15A31" w:rsidRDefault="00A15A31">
    <w:pPr>
      <w:pStyle w:val="Kopfzeile"/>
    </w:pPr>
    <w:r>
      <w:rPr>
        <w:noProof/>
      </w:rPr>
      <w:drawing>
        <wp:anchor distT="152400" distB="152400" distL="152400" distR="152400" simplePos="0" relativeHeight="251659264" behindDoc="0" locked="0" layoutInCell="1" allowOverlap="1" wp14:anchorId="3D711F32" wp14:editId="37C68F9D">
          <wp:simplePos x="0" y="0"/>
          <wp:positionH relativeFrom="page">
            <wp:posOffset>899795</wp:posOffset>
          </wp:positionH>
          <wp:positionV relativeFrom="page">
            <wp:posOffset>601345</wp:posOffset>
          </wp:positionV>
          <wp:extent cx="3109148" cy="998055"/>
          <wp:effectExtent l="0" t="0" r="0" b="0"/>
          <wp:wrapNone/>
          <wp:docPr id="1073741829" name="officeArt object" descr="Bildschirm­foto 2023-05-02 um 12.12.23.png"/>
          <wp:cNvGraphicFramePr/>
          <a:graphic xmlns:a="http://schemas.openxmlformats.org/drawingml/2006/main">
            <a:graphicData uri="http://schemas.openxmlformats.org/drawingml/2006/picture">
              <pic:pic xmlns:pic="http://schemas.openxmlformats.org/drawingml/2006/picture">
                <pic:nvPicPr>
                  <pic:cNvPr id="1073741829" name="Bildschirmfoto 2023-05-02 um 12.12.23.png" descr="Bildschirmfoto 2023-05-02 um 12.12.23.png"/>
                  <pic:cNvPicPr>
                    <a:picLocks noChangeAspect="1"/>
                  </pic:cNvPicPr>
                </pic:nvPicPr>
                <pic:blipFill>
                  <a:blip r:embed="rId1"/>
                  <a:stretch>
                    <a:fillRect/>
                  </a:stretch>
                </pic:blipFill>
                <pic:spPr>
                  <a:xfrm>
                    <a:off x="0" y="0"/>
                    <a:ext cx="3109148" cy="9980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0E4"/>
    <w:multiLevelType w:val="hybridMultilevel"/>
    <w:tmpl w:val="F57AF0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69267F"/>
    <w:multiLevelType w:val="hybridMultilevel"/>
    <w:tmpl w:val="B64E77A0"/>
    <w:lvl w:ilvl="0" w:tplc="6C48A7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33FB5348"/>
    <w:multiLevelType w:val="hybridMultilevel"/>
    <w:tmpl w:val="87D46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D3D49"/>
    <w:multiLevelType w:val="hybridMultilevel"/>
    <w:tmpl w:val="C232A8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EF4DDE"/>
    <w:multiLevelType w:val="hybridMultilevel"/>
    <w:tmpl w:val="F634EC3E"/>
    <w:lvl w:ilvl="0" w:tplc="0407000B">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5" w15:restartNumberingAfterBreak="0">
    <w:nsid w:val="534956B4"/>
    <w:multiLevelType w:val="hybridMultilevel"/>
    <w:tmpl w:val="C812D4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3B64CE"/>
    <w:multiLevelType w:val="hybridMultilevel"/>
    <w:tmpl w:val="2BE43C94"/>
    <w:lvl w:ilvl="0" w:tplc="17881454">
      <w:start w:val="3"/>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79557C36"/>
    <w:multiLevelType w:val="hybridMultilevel"/>
    <w:tmpl w:val="C7E2D1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E4"/>
    <w:rsid w:val="0001162A"/>
    <w:rsid w:val="000F622A"/>
    <w:rsid w:val="00247BF3"/>
    <w:rsid w:val="002E3614"/>
    <w:rsid w:val="002F3EE1"/>
    <w:rsid w:val="00424BE4"/>
    <w:rsid w:val="00471A87"/>
    <w:rsid w:val="004D4EDD"/>
    <w:rsid w:val="007E1FEA"/>
    <w:rsid w:val="00835737"/>
    <w:rsid w:val="009C7E8A"/>
    <w:rsid w:val="00A001B5"/>
    <w:rsid w:val="00A15A31"/>
    <w:rsid w:val="00A50896"/>
    <w:rsid w:val="00AA726C"/>
    <w:rsid w:val="00CE56B2"/>
    <w:rsid w:val="00D64D98"/>
    <w:rsid w:val="00DE5BEF"/>
    <w:rsid w:val="00DF5112"/>
    <w:rsid w:val="00E81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1E009A8C"/>
  <w15:chartTrackingRefBased/>
  <w15:docId w15:val="{CE4DD68C-6524-48BA-B34A-17DDD866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E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1FEA"/>
    <w:pPr>
      <w:ind w:left="720"/>
      <w:contextualSpacing/>
    </w:pPr>
  </w:style>
  <w:style w:type="paragraph" w:styleId="Kopfzeile">
    <w:name w:val="header"/>
    <w:basedOn w:val="Standard"/>
    <w:link w:val="KopfzeileZchn"/>
    <w:uiPriority w:val="99"/>
    <w:unhideWhenUsed/>
    <w:rsid w:val="00835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737"/>
  </w:style>
  <w:style w:type="paragraph" w:styleId="Fuzeile">
    <w:name w:val="footer"/>
    <w:basedOn w:val="Standard"/>
    <w:link w:val="FuzeileZchn"/>
    <w:uiPriority w:val="99"/>
    <w:unhideWhenUsed/>
    <w:rsid w:val="008357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54">
      <w:bodyDiv w:val="1"/>
      <w:marLeft w:val="0"/>
      <w:marRight w:val="0"/>
      <w:marTop w:val="0"/>
      <w:marBottom w:val="0"/>
      <w:divBdr>
        <w:top w:val="none" w:sz="0" w:space="0" w:color="auto"/>
        <w:left w:val="none" w:sz="0" w:space="0" w:color="auto"/>
        <w:bottom w:val="none" w:sz="0" w:space="0" w:color="auto"/>
        <w:right w:val="none" w:sz="0" w:space="0" w:color="auto"/>
      </w:divBdr>
    </w:div>
    <w:div w:id="563371622">
      <w:bodyDiv w:val="1"/>
      <w:marLeft w:val="0"/>
      <w:marRight w:val="0"/>
      <w:marTop w:val="0"/>
      <w:marBottom w:val="0"/>
      <w:divBdr>
        <w:top w:val="none" w:sz="0" w:space="0" w:color="auto"/>
        <w:left w:val="none" w:sz="0" w:space="0" w:color="auto"/>
        <w:bottom w:val="none" w:sz="0" w:space="0" w:color="auto"/>
        <w:right w:val="none" w:sz="0" w:space="0" w:color="auto"/>
      </w:divBdr>
    </w:div>
    <w:div w:id="659501246">
      <w:bodyDiv w:val="1"/>
      <w:marLeft w:val="0"/>
      <w:marRight w:val="0"/>
      <w:marTop w:val="0"/>
      <w:marBottom w:val="0"/>
      <w:divBdr>
        <w:top w:val="none" w:sz="0" w:space="0" w:color="auto"/>
        <w:left w:val="none" w:sz="0" w:space="0" w:color="auto"/>
        <w:bottom w:val="none" w:sz="0" w:space="0" w:color="auto"/>
        <w:right w:val="none" w:sz="0" w:space="0" w:color="auto"/>
      </w:divBdr>
    </w:div>
    <w:div w:id="986325061">
      <w:bodyDiv w:val="1"/>
      <w:marLeft w:val="0"/>
      <w:marRight w:val="0"/>
      <w:marTop w:val="0"/>
      <w:marBottom w:val="0"/>
      <w:divBdr>
        <w:top w:val="none" w:sz="0" w:space="0" w:color="auto"/>
        <w:left w:val="none" w:sz="0" w:space="0" w:color="auto"/>
        <w:bottom w:val="none" w:sz="0" w:space="0" w:color="auto"/>
        <w:right w:val="none" w:sz="0" w:space="0" w:color="auto"/>
      </w:divBdr>
    </w:div>
    <w:div w:id="1328288305">
      <w:bodyDiv w:val="1"/>
      <w:marLeft w:val="0"/>
      <w:marRight w:val="0"/>
      <w:marTop w:val="0"/>
      <w:marBottom w:val="0"/>
      <w:divBdr>
        <w:top w:val="none" w:sz="0" w:space="0" w:color="auto"/>
        <w:left w:val="none" w:sz="0" w:space="0" w:color="auto"/>
        <w:bottom w:val="none" w:sz="0" w:space="0" w:color="auto"/>
        <w:right w:val="none" w:sz="0" w:space="0" w:color="auto"/>
      </w:divBdr>
    </w:div>
    <w:div w:id="1449927315">
      <w:bodyDiv w:val="1"/>
      <w:marLeft w:val="0"/>
      <w:marRight w:val="0"/>
      <w:marTop w:val="0"/>
      <w:marBottom w:val="0"/>
      <w:divBdr>
        <w:top w:val="none" w:sz="0" w:space="0" w:color="auto"/>
        <w:left w:val="none" w:sz="0" w:space="0" w:color="auto"/>
        <w:bottom w:val="none" w:sz="0" w:space="0" w:color="auto"/>
        <w:right w:val="none" w:sz="0" w:space="0" w:color="auto"/>
      </w:divBdr>
    </w:div>
    <w:div w:id="1731423072">
      <w:bodyDiv w:val="1"/>
      <w:marLeft w:val="0"/>
      <w:marRight w:val="0"/>
      <w:marTop w:val="0"/>
      <w:marBottom w:val="0"/>
      <w:divBdr>
        <w:top w:val="none" w:sz="0" w:space="0" w:color="auto"/>
        <w:left w:val="none" w:sz="0" w:space="0" w:color="auto"/>
        <w:bottom w:val="none" w:sz="0" w:space="0" w:color="auto"/>
        <w:right w:val="none" w:sz="0" w:space="0" w:color="auto"/>
      </w:divBdr>
    </w:div>
    <w:div w:id="1778137684">
      <w:bodyDiv w:val="1"/>
      <w:marLeft w:val="0"/>
      <w:marRight w:val="0"/>
      <w:marTop w:val="0"/>
      <w:marBottom w:val="0"/>
      <w:divBdr>
        <w:top w:val="none" w:sz="0" w:space="0" w:color="auto"/>
        <w:left w:val="none" w:sz="0" w:space="0" w:color="auto"/>
        <w:bottom w:val="none" w:sz="0" w:space="0" w:color="auto"/>
        <w:right w:val="none" w:sz="0" w:space="0" w:color="auto"/>
      </w:divBdr>
    </w:div>
    <w:div w:id="1892378170">
      <w:bodyDiv w:val="1"/>
      <w:marLeft w:val="0"/>
      <w:marRight w:val="0"/>
      <w:marTop w:val="0"/>
      <w:marBottom w:val="0"/>
      <w:divBdr>
        <w:top w:val="none" w:sz="0" w:space="0" w:color="auto"/>
        <w:left w:val="none" w:sz="0" w:space="0" w:color="auto"/>
        <w:bottom w:val="none" w:sz="0" w:space="0" w:color="auto"/>
        <w:right w:val="none" w:sz="0" w:space="0" w:color="auto"/>
      </w:divBdr>
    </w:div>
    <w:div w:id="20375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5C518-716B-4BBB-AAA7-7D3C88D96DEE}"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e-DE"/>
        </a:p>
      </dgm:t>
    </dgm:pt>
    <dgm:pt modelId="{76542391-9244-4B28-BCFD-415CFF043456}">
      <dgm:prSet phldrT="[Text]"/>
      <dgm:spPr>
        <a:xfrm>
          <a:off x="982" y="414895"/>
          <a:ext cx="2562820" cy="6407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e-DE">
              <a:solidFill>
                <a:sysClr val="window" lastClr="FFFFFF"/>
              </a:solidFill>
              <a:latin typeface="Calibri" panose="020F0502020204030204"/>
              <a:ea typeface="+mn-ea"/>
              <a:cs typeface="+mn-cs"/>
            </a:rPr>
            <a:t>Erziehungsberechtigte senden Mail direkt an die Lehrkraft</a:t>
          </a:r>
        </a:p>
      </dgm:t>
    </dgm:pt>
    <dgm:pt modelId="{9C9C72F1-29D7-4756-AE6C-BA1510C65D42}" type="parTrans" cxnId="{CE999221-61CC-495A-842B-4D330FFC7D68}">
      <dgm:prSet/>
      <dgm:spPr/>
      <dgm:t>
        <a:bodyPr/>
        <a:lstStyle/>
        <a:p>
          <a:endParaRPr lang="de-DE"/>
        </a:p>
      </dgm:t>
    </dgm:pt>
    <dgm:pt modelId="{78F70BCC-0C5A-477C-9DBA-80E3F0991777}" type="sibTrans" cxnId="{CE999221-61CC-495A-842B-4D330FFC7D68}">
      <dgm:prSet/>
      <dgm:spPr/>
      <dgm:t>
        <a:bodyPr/>
        <a:lstStyle/>
        <a:p>
          <a:endParaRPr lang="de-DE"/>
        </a:p>
      </dgm:t>
    </dgm:pt>
    <dgm:pt modelId="{2F9C9DF8-F1D6-4FC4-8933-20F372072882}">
      <dgm:prSet phldrT="[Text]" custT="1"/>
      <dgm:spPr>
        <a:xfrm>
          <a:off x="982" y="1279847"/>
          <a:ext cx="2562820" cy="64070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de-DE" sz="1000">
              <a:solidFill>
                <a:sysClr val="windowText" lastClr="000000">
                  <a:hueOff val="0"/>
                  <a:satOff val="0"/>
                  <a:lumOff val="0"/>
                  <a:alphaOff val="0"/>
                </a:sysClr>
              </a:solidFill>
              <a:latin typeface="Calibri" panose="020F0502020204030204"/>
              <a:ea typeface="+mn-ea"/>
              <a:cs typeface="+mn-cs"/>
            </a:rPr>
            <a:t>Lehrkraft meldet sich innerhalb von drei Werktagen bei dem Verfasser der Beschwerde. Ein gemeinsamer Gesprächstermin wird vereinbart (telefonisch oder in der Schule). </a:t>
          </a:r>
        </a:p>
      </dgm:t>
    </dgm:pt>
    <dgm:pt modelId="{B3340BAF-1505-4304-BF95-EBE38CFA8CFD}" type="parTrans" cxnId="{8E7E584C-2278-473C-B260-C1EFCCB1F949}">
      <dgm:prSet/>
      <dgm:spPr>
        <a:xfrm rot="5400000">
          <a:off x="1226330" y="1111662"/>
          <a:ext cx="112123" cy="112123"/>
        </a:xfrm>
        <a:prstGeom prst="rightArrow">
          <a:avLst>
            <a:gd name="adj1" fmla="val 66700"/>
            <a:gd name="adj2" fmla="val 50000"/>
          </a:avLst>
        </a:prstGeom>
        <a:solidFill>
          <a:srgbClr val="4472C4">
            <a:tint val="60000"/>
            <a:hueOff val="0"/>
            <a:satOff val="0"/>
            <a:lumOff val="0"/>
            <a:alphaOff val="0"/>
          </a:srgbClr>
        </a:solidFill>
        <a:ln>
          <a:noFill/>
        </a:ln>
        <a:effectLst/>
      </dgm:spPr>
      <dgm:t>
        <a:bodyPr/>
        <a:lstStyle/>
        <a:p>
          <a:endParaRPr lang="de-DE"/>
        </a:p>
      </dgm:t>
    </dgm:pt>
    <dgm:pt modelId="{8D940ED5-3680-41C0-B07E-2B91EE51CE34}" type="sibTrans" cxnId="{8E7E584C-2278-473C-B260-C1EFCCB1F949}">
      <dgm:prSet/>
      <dgm:spPr>
        <a:xfrm rot="5400000">
          <a:off x="1226330" y="1976614"/>
          <a:ext cx="112123" cy="112123"/>
        </a:xfrm>
        <a:prstGeom prst="rightArrow">
          <a:avLst>
            <a:gd name="adj1" fmla="val 66700"/>
            <a:gd name="adj2" fmla="val 50000"/>
          </a:avLst>
        </a:prstGeom>
        <a:solidFill>
          <a:srgbClr val="4472C4">
            <a:tint val="60000"/>
            <a:hueOff val="0"/>
            <a:satOff val="0"/>
            <a:lumOff val="0"/>
            <a:alphaOff val="0"/>
          </a:srgbClr>
        </a:solidFill>
        <a:ln>
          <a:noFill/>
        </a:ln>
        <a:effectLst/>
      </dgm:spPr>
      <dgm:t>
        <a:bodyPr/>
        <a:lstStyle/>
        <a:p>
          <a:endParaRPr lang="de-DE"/>
        </a:p>
      </dgm:t>
    </dgm:pt>
    <dgm:pt modelId="{560FEB06-2A18-4AC4-9353-C112A9F883E5}">
      <dgm:prSet phldrT="[Text]"/>
      <dgm:spPr>
        <a:xfrm>
          <a:off x="982" y="2144799"/>
          <a:ext cx="2562820" cy="64070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de-DE">
              <a:solidFill>
                <a:sysClr val="windowText" lastClr="000000">
                  <a:hueOff val="0"/>
                  <a:satOff val="0"/>
                  <a:lumOff val="0"/>
                  <a:alphaOff val="0"/>
                </a:sysClr>
              </a:solidFill>
              <a:latin typeface="Calibri" panose="020F0502020204030204"/>
              <a:ea typeface="+mn-ea"/>
              <a:cs typeface="+mn-cs"/>
            </a:rPr>
            <a:t>Die Beschwerde wird in einem persönlichen Gespräch vorgetragen und es wird nach Lösungswegen gesucht. Es wird ein kurzes aber inhaltlich klares Ergebnisprotokoll abgefasst. </a:t>
          </a:r>
        </a:p>
      </dgm:t>
    </dgm:pt>
    <dgm:pt modelId="{C7EC8591-80B6-45CE-9B18-9C93EC14C3C5}" type="parTrans" cxnId="{32D67BBD-0658-4412-B29E-90EF1FA4DF76}">
      <dgm:prSet/>
      <dgm:spPr/>
      <dgm:t>
        <a:bodyPr/>
        <a:lstStyle/>
        <a:p>
          <a:endParaRPr lang="de-DE"/>
        </a:p>
      </dgm:t>
    </dgm:pt>
    <dgm:pt modelId="{AECABCB7-37F8-4AAF-B7C2-3FA7EF59EFA6}" type="sibTrans" cxnId="{32D67BBD-0658-4412-B29E-90EF1FA4DF76}">
      <dgm:prSet/>
      <dgm:spPr/>
      <dgm:t>
        <a:bodyPr/>
        <a:lstStyle/>
        <a:p>
          <a:endParaRPr lang="de-DE"/>
        </a:p>
      </dgm:t>
    </dgm:pt>
    <dgm:pt modelId="{649E3207-0567-4EE6-8758-8EC5179802B1}">
      <dgm:prSet phldrT="[Text]"/>
      <dgm:spPr>
        <a:xfrm>
          <a:off x="2922597" y="414895"/>
          <a:ext cx="2562820" cy="6407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e-DE">
              <a:solidFill>
                <a:sysClr val="window" lastClr="FFFFFF"/>
              </a:solidFill>
              <a:latin typeface="Calibri" panose="020F0502020204030204"/>
              <a:ea typeface="+mn-ea"/>
              <a:cs typeface="+mn-cs"/>
            </a:rPr>
            <a:t>Schülerin/ Schüler geht persönlich auf die Lehrkraft zu oder sendet eine Mail. </a:t>
          </a:r>
        </a:p>
      </dgm:t>
    </dgm:pt>
    <dgm:pt modelId="{6A760791-9A41-47DC-B6F9-C58BED2DE5EE}" type="parTrans" cxnId="{E16A0CC3-72E5-4FD6-A244-23FE9DC51D54}">
      <dgm:prSet/>
      <dgm:spPr/>
      <dgm:t>
        <a:bodyPr/>
        <a:lstStyle/>
        <a:p>
          <a:endParaRPr lang="de-DE"/>
        </a:p>
      </dgm:t>
    </dgm:pt>
    <dgm:pt modelId="{520C8749-9407-40D0-B13D-AAE8B8354627}" type="sibTrans" cxnId="{E16A0CC3-72E5-4FD6-A244-23FE9DC51D54}">
      <dgm:prSet/>
      <dgm:spPr/>
      <dgm:t>
        <a:bodyPr/>
        <a:lstStyle/>
        <a:p>
          <a:endParaRPr lang="de-DE"/>
        </a:p>
      </dgm:t>
    </dgm:pt>
    <dgm:pt modelId="{3470C982-DBE6-42E6-B616-99D2188AF786}">
      <dgm:prSet phldrT="[Text]" custT="1"/>
      <dgm:spPr>
        <a:xfrm>
          <a:off x="2922597" y="1279847"/>
          <a:ext cx="2562820" cy="1009655"/>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de-DE" sz="900">
              <a:solidFill>
                <a:sysClr val="windowText" lastClr="000000">
                  <a:hueOff val="0"/>
                  <a:satOff val="0"/>
                  <a:lumOff val="0"/>
                  <a:alphaOff val="0"/>
                </a:sysClr>
              </a:solidFill>
              <a:latin typeface="Calibri" panose="020F0502020204030204"/>
              <a:ea typeface="+mn-ea"/>
              <a:cs typeface="+mn-cs"/>
            </a:rPr>
            <a:t>Die Beschwerde wird in einem gemeinsamen Gespräch behandelt und es wird aktiv von beiden Seiten nach Lösungsmöglichkeiten gesucht. Nach beiderseitigen individuellen Ermessen kann ein Ergebnisprotokoll angefertigt werden. Die Schulsozialarbeit der Schule kann als aktiver Vermittler hinzugezogen werden. </a:t>
          </a:r>
        </a:p>
      </dgm:t>
    </dgm:pt>
    <dgm:pt modelId="{FA35A185-9679-48CA-B777-2BE6EFD7B495}" type="parTrans" cxnId="{7EEC94F3-5BDD-4D86-9CFB-0FA549989568}">
      <dgm:prSet/>
      <dgm:spPr>
        <a:xfrm rot="5400000">
          <a:off x="4147945" y="1111662"/>
          <a:ext cx="112123" cy="112123"/>
        </a:xfrm>
        <a:prstGeom prst="rightArrow">
          <a:avLst>
            <a:gd name="adj1" fmla="val 66700"/>
            <a:gd name="adj2" fmla="val 50000"/>
          </a:avLst>
        </a:prstGeom>
        <a:solidFill>
          <a:srgbClr val="4472C4">
            <a:tint val="60000"/>
            <a:hueOff val="0"/>
            <a:satOff val="0"/>
            <a:lumOff val="0"/>
            <a:alphaOff val="0"/>
          </a:srgbClr>
        </a:solidFill>
        <a:ln>
          <a:noFill/>
        </a:ln>
        <a:effectLst/>
      </dgm:spPr>
      <dgm:t>
        <a:bodyPr/>
        <a:lstStyle/>
        <a:p>
          <a:endParaRPr lang="de-DE"/>
        </a:p>
      </dgm:t>
    </dgm:pt>
    <dgm:pt modelId="{10B100A5-FDC4-4F36-A365-7C45761257B5}" type="sibTrans" cxnId="{7EEC94F3-5BDD-4D86-9CFB-0FA549989568}">
      <dgm:prSet/>
      <dgm:spPr/>
      <dgm:t>
        <a:bodyPr/>
        <a:lstStyle/>
        <a:p>
          <a:endParaRPr lang="de-DE"/>
        </a:p>
      </dgm:t>
    </dgm:pt>
    <dgm:pt modelId="{4AA6388D-2258-48A1-9CA0-976559E86FF4}" type="pres">
      <dgm:prSet presAssocID="{AED5C518-716B-4BBB-AAA7-7D3C88D96DEE}" presName="Name0" presStyleCnt="0">
        <dgm:presLayoutVars>
          <dgm:dir/>
          <dgm:animLvl val="lvl"/>
          <dgm:resizeHandles val="exact"/>
        </dgm:presLayoutVars>
      </dgm:prSet>
      <dgm:spPr/>
    </dgm:pt>
    <dgm:pt modelId="{027AF0DC-4BE8-40F6-96D4-5884D6F39F1E}" type="pres">
      <dgm:prSet presAssocID="{76542391-9244-4B28-BCFD-415CFF043456}" presName="vertFlow" presStyleCnt="0"/>
      <dgm:spPr/>
    </dgm:pt>
    <dgm:pt modelId="{2E277603-BCC2-42B3-8BAF-562CEE7E1567}" type="pres">
      <dgm:prSet presAssocID="{76542391-9244-4B28-BCFD-415CFF043456}" presName="header" presStyleLbl="node1" presStyleIdx="0" presStyleCnt="2"/>
      <dgm:spPr/>
    </dgm:pt>
    <dgm:pt modelId="{8879DF6B-C32C-4CD8-B5B2-0325B6AFCD77}" type="pres">
      <dgm:prSet presAssocID="{B3340BAF-1505-4304-BF95-EBE38CFA8CFD}" presName="parTrans" presStyleLbl="sibTrans2D1" presStyleIdx="0" presStyleCnt="3"/>
      <dgm:spPr/>
    </dgm:pt>
    <dgm:pt modelId="{725EC1F1-CEBD-416C-8568-4A4BE9EC36E7}" type="pres">
      <dgm:prSet presAssocID="{2F9C9DF8-F1D6-4FC4-8933-20F372072882}" presName="child" presStyleLbl="alignAccFollowNode1" presStyleIdx="0" presStyleCnt="3">
        <dgm:presLayoutVars>
          <dgm:chMax val="0"/>
          <dgm:bulletEnabled val="1"/>
        </dgm:presLayoutVars>
      </dgm:prSet>
      <dgm:spPr/>
    </dgm:pt>
    <dgm:pt modelId="{83AD47AE-AC7A-49AB-9B2B-8C2EC46B7F64}" type="pres">
      <dgm:prSet presAssocID="{8D940ED5-3680-41C0-B07E-2B91EE51CE34}" presName="sibTrans" presStyleLbl="sibTrans2D1" presStyleIdx="1" presStyleCnt="3"/>
      <dgm:spPr/>
    </dgm:pt>
    <dgm:pt modelId="{05ECB34E-B465-4F6C-BDF8-68ECE03A2A54}" type="pres">
      <dgm:prSet presAssocID="{560FEB06-2A18-4AC4-9353-C112A9F883E5}" presName="child" presStyleLbl="alignAccFollowNode1" presStyleIdx="1" presStyleCnt="3">
        <dgm:presLayoutVars>
          <dgm:chMax val="0"/>
          <dgm:bulletEnabled val="1"/>
        </dgm:presLayoutVars>
      </dgm:prSet>
      <dgm:spPr/>
    </dgm:pt>
    <dgm:pt modelId="{33C46EC7-89BA-4CA2-BA77-EABA7726542E}" type="pres">
      <dgm:prSet presAssocID="{76542391-9244-4B28-BCFD-415CFF043456}" presName="hSp" presStyleCnt="0"/>
      <dgm:spPr/>
    </dgm:pt>
    <dgm:pt modelId="{2FEC91A4-9EAD-4A50-8084-AB428A458FF7}" type="pres">
      <dgm:prSet presAssocID="{649E3207-0567-4EE6-8758-8EC5179802B1}" presName="vertFlow" presStyleCnt="0"/>
      <dgm:spPr/>
    </dgm:pt>
    <dgm:pt modelId="{073848E3-5FCF-4C6D-B7AA-CCBD1EA661F2}" type="pres">
      <dgm:prSet presAssocID="{649E3207-0567-4EE6-8758-8EC5179802B1}" presName="header" presStyleLbl="node1" presStyleIdx="1" presStyleCnt="2"/>
      <dgm:spPr/>
    </dgm:pt>
    <dgm:pt modelId="{1BC2FB81-7B68-4793-865E-C1822EEAEA22}" type="pres">
      <dgm:prSet presAssocID="{FA35A185-9679-48CA-B777-2BE6EFD7B495}" presName="parTrans" presStyleLbl="sibTrans2D1" presStyleIdx="2" presStyleCnt="3"/>
      <dgm:spPr/>
    </dgm:pt>
    <dgm:pt modelId="{258D224B-569E-4634-8AB0-E4ED68437871}" type="pres">
      <dgm:prSet presAssocID="{3470C982-DBE6-42E6-B616-99D2188AF786}" presName="child" presStyleLbl="alignAccFollowNode1" presStyleIdx="2" presStyleCnt="3" custScaleY="157585">
        <dgm:presLayoutVars>
          <dgm:chMax val="0"/>
          <dgm:bulletEnabled val="1"/>
        </dgm:presLayoutVars>
      </dgm:prSet>
      <dgm:spPr/>
    </dgm:pt>
  </dgm:ptLst>
  <dgm:cxnLst>
    <dgm:cxn modelId="{0405EF0A-AA60-47C3-A960-E698146C8487}" type="presOf" srcId="{76542391-9244-4B28-BCFD-415CFF043456}" destId="{2E277603-BCC2-42B3-8BAF-562CEE7E1567}" srcOrd="0" destOrd="0" presId="urn:microsoft.com/office/officeart/2005/8/layout/lProcess1"/>
    <dgm:cxn modelId="{6999C216-4DA0-4DD8-BC24-489DB80F2F1A}" type="presOf" srcId="{560FEB06-2A18-4AC4-9353-C112A9F883E5}" destId="{05ECB34E-B465-4F6C-BDF8-68ECE03A2A54}" srcOrd="0" destOrd="0" presId="urn:microsoft.com/office/officeart/2005/8/layout/lProcess1"/>
    <dgm:cxn modelId="{CE999221-61CC-495A-842B-4D330FFC7D68}" srcId="{AED5C518-716B-4BBB-AAA7-7D3C88D96DEE}" destId="{76542391-9244-4B28-BCFD-415CFF043456}" srcOrd="0" destOrd="0" parTransId="{9C9C72F1-29D7-4756-AE6C-BA1510C65D42}" sibTransId="{78F70BCC-0C5A-477C-9DBA-80E3F0991777}"/>
    <dgm:cxn modelId="{25A11C23-99B4-41B6-A64B-5CD1DBDC5615}" type="presOf" srcId="{2F9C9DF8-F1D6-4FC4-8933-20F372072882}" destId="{725EC1F1-CEBD-416C-8568-4A4BE9EC36E7}" srcOrd="0" destOrd="0" presId="urn:microsoft.com/office/officeart/2005/8/layout/lProcess1"/>
    <dgm:cxn modelId="{6AC83738-CEC9-46DC-8481-416528C17CCA}" type="presOf" srcId="{FA35A185-9679-48CA-B777-2BE6EFD7B495}" destId="{1BC2FB81-7B68-4793-865E-C1822EEAEA22}" srcOrd="0" destOrd="0" presId="urn:microsoft.com/office/officeart/2005/8/layout/lProcess1"/>
    <dgm:cxn modelId="{A859FC48-8805-4682-B7D0-27F7C40BE803}" type="presOf" srcId="{3470C982-DBE6-42E6-B616-99D2188AF786}" destId="{258D224B-569E-4634-8AB0-E4ED68437871}" srcOrd="0" destOrd="0" presId="urn:microsoft.com/office/officeart/2005/8/layout/lProcess1"/>
    <dgm:cxn modelId="{8E7E584C-2278-473C-B260-C1EFCCB1F949}" srcId="{76542391-9244-4B28-BCFD-415CFF043456}" destId="{2F9C9DF8-F1D6-4FC4-8933-20F372072882}" srcOrd="0" destOrd="0" parTransId="{B3340BAF-1505-4304-BF95-EBE38CFA8CFD}" sibTransId="{8D940ED5-3680-41C0-B07E-2B91EE51CE34}"/>
    <dgm:cxn modelId="{3D4C7387-7D38-4A9F-B231-98FD9F378E88}" type="presOf" srcId="{649E3207-0567-4EE6-8758-8EC5179802B1}" destId="{073848E3-5FCF-4C6D-B7AA-CCBD1EA661F2}" srcOrd="0" destOrd="0" presId="urn:microsoft.com/office/officeart/2005/8/layout/lProcess1"/>
    <dgm:cxn modelId="{C0A65590-54CF-4205-8C72-7460780C6F52}" type="presOf" srcId="{8D940ED5-3680-41C0-B07E-2B91EE51CE34}" destId="{83AD47AE-AC7A-49AB-9B2B-8C2EC46B7F64}" srcOrd="0" destOrd="0" presId="urn:microsoft.com/office/officeart/2005/8/layout/lProcess1"/>
    <dgm:cxn modelId="{2D2C71AD-DAA9-4F48-8EF5-9D36D2D55775}" type="presOf" srcId="{B3340BAF-1505-4304-BF95-EBE38CFA8CFD}" destId="{8879DF6B-C32C-4CD8-B5B2-0325B6AFCD77}" srcOrd="0" destOrd="0" presId="urn:microsoft.com/office/officeart/2005/8/layout/lProcess1"/>
    <dgm:cxn modelId="{32D67BBD-0658-4412-B29E-90EF1FA4DF76}" srcId="{76542391-9244-4B28-BCFD-415CFF043456}" destId="{560FEB06-2A18-4AC4-9353-C112A9F883E5}" srcOrd="1" destOrd="0" parTransId="{C7EC8591-80B6-45CE-9B18-9C93EC14C3C5}" sibTransId="{AECABCB7-37F8-4AAF-B7C2-3FA7EF59EFA6}"/>
    <dgm:cxn modelId="{E16A0CC3-72E5-4FD6-A244-23FE9DC51D54}" srcId="{AED5C518-716B-4BBB-AAA7-7D3C88D96DEE}" destId="{649E3207-0567-4EE6-8758-8EC5179802B1}" srcOrd="1" destOrd="0" parTransId="{6A760791-9A41-47DC-B6F9-C58BED2DE5EE}" sibTransId="{520C8749-9407-40D0-B13D-AAE8B8354627}"/>
    <dgm:cxn modelId="{938AF8D6-F6C3-4D29-BA46-7E5D7EB74FD5}" type="presOf" srcId="{AED5C518-716B-4BBB-AAA7-7D3C88D96DEE}" destId="{4AA6388D-2258-48A1-9CA0-976559E86FF4}" srcOrd="0" destOrd="0" presId="urn:microsoft.com/office/officeart/2005/8/layout/lProcess1"/>
    <dgm:cxn modelId="{7EEC94F3-5BDD-4D86-9CFB-0FA549989568}" srcId="{649E3207-0567-4EE6-8758-8EC5179802B1}" destId="{3470C982-DBE6-42E6-B616-99D2188AF786}" srcOrd="0" destOrd="0" parTransId="{FA35A185-9679-48CA-B777-2BE6EFD7B495}" sibTransId="{10B100A5-FDC4-4F36-A365-7C45761257B5}"/>
    <dgm:cxn modelId="{EEBB4B53-CECE-4BCF-A571-3EC7CD52B8CD}" type="presParOf" srcId="{4AA6388D-2258-48A1-9CA0-976559E86FF4}" destId="{027AF0DC-4BE8-40F6-96D4-5884D6F39F1E}" srcOrd="0" destOrd="0" presId="urn:microsoft.com/office/officeart/2005/8/layout/lProcess1"/>
    <dgm:cxn modelId="{E89C3FAA-66E4-4605-A181-EB6FC02BB1A8}" type="presParOf" srcId="{027AF0DC-4BE8-40F6-96D4-5884D6F39F1E}" destId="{2E277603-BCC2-42B3-8BAF-562CEE7E1567}" srcOrd="0" destOrd="0" presId="urn:microsoft.com/office/officeart/2005/8/layout/lProcess1"/>
    <dgm:cxn modelId="{F8B7B5C0-1A6D-49CF-AA81-1C34B880D5AC}" type="presParOf" srcId="{027AF0DC-4BE8-40F6-96D4-5884D6F39F1E}" destId="{8879DF6B-C32C-4CD8-B5B2-0325B6AFCD77}" srcOrd="1" destOrd="0" presId="urn:microsoft.com/office/officeart/2005/8/layout/lProcess1"/>
    <dgm:cxn modelId="{C78B6740-999A-4A92-A825-15CAEE990C71}" type="presParOf" srcId="{027AF0DC-4BE8-40F6-96D4-5884D6F39F1E}" destId="{725EC1F1-CEBD-416C-8568-4A4BE9EC36E7}" srcOrd="2" destOrd="0" presId="urn:microsoft.com/office/officeart/2005/8/layout/lProcess1"/>
    <dgm:cxn modelId="{F803F726-32C7-42A8-A4E3-C16E1866EC79}" type="presParOf" srcId="{027AF0DC-4BE8-40F6-96D4-5884D6F39F1E}" destId="{83AD47AE-AC7A-49AB-9B2B-8C2EC46B7F64}" srcOrd="3" destOrd="0" presId="urn:microsoft.com/office/officeart/2005/8/layout/lProcess1"/>
    <dgm:cxn modelId="{6989DE0F-0848-4A35-9070-CC74BA8B3BDD}" type="presParOf" srcId="{027AF0DC-4BE8-40F6-96D4-5884D6F39F1E}" destId="{05ECB34E-B465-4F6C-BDF8-68ECE03A2A54}" srcOrd="4" destOrd="0" presId="urn:microsoft.com/office/officeart/2005/8/layout/lProcess1"/>
    <dgm:cxn modelId="{FC3ADA0E-CFA3-4139-A07B-AC0806933079}" type="presParOf" srcId="{4AA6388D-2258-48A1-9CA0-976559E86FF4}" destId="{33C46EC7-89BA-4CA2-BA77-EABA7726542E}" srcOrd="1" destOrd="0" presId="urn:microsoft.com/office/officeart/2005/8/layout/lProcess1"/>
    <dgm:cxn modelId="{07681C68-9209-4387-8B2E-02DE97E34CD6}" type="presParOf" srcId="{4AA6388D-2258-48A1-9CA0-976559E86FF4}" destId="{2FEC91A4-9EAD-4A50-8084-AB428A458FF7}" srcOrd="2" destOrd="0" presId="urn:microsoft.com/office/officeart/2005/8/layout/lProcess1"/>
    <dgm:cxn modelId="{E28C14BB-3FA7-4CE6-917D-5248319AB8B4}" type="presParOf" srcId="{2FEC91A4-9EAD-4A50-8084-AB428A458FF7}" destId="{073848E3-5FCF-4C6D-B7AA-CCBD1EA661F2}" srcOrd="0" destOrd="0" presId="urn:microsoft.com/office/officeart/2005/8/layout/lProcess1"/>
    <dgm:cxn modelId="{46539017-1FBB-496D-875F-6CA326CC647E}" type="presParOf" srcId="{2FEC91A4-9EAD-4A50-8084-AB428A458FF7}" destId="{1BC2FB81-7B68-4793-865E-C1822EEAEA22}" srcOrd="1" destOrd="0" presId="urn:microsoft.com/office/officeart/2005/8/layout/lProcess1"/>
    <dgm:cxn modelId="{E5405785-37F1-4108-9F02-0B6F37F83F95}" type="presParOf" srcId="{2FEC91A4-9EAD-4A50-8084-AB428A458FF7}" destId="{258D224B-569E-4634-8AB0-E4ED68437871}" srcOrd="2" destOrd="0" presId="urn:microsoft.com/office/officeart/2005/8/layout/l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77603-BCC2-42B3-8BAF-562CEE7E1567}">
      <dsp:nvSpPr>
        <dsp:cNvPr id="0" name=""/>
        <dsp:cNvSpPr/>
      </dsp:nvSpPr>
      <dsp:spPr>
        <a:xfrm>
          <a:off x="1221" y="300698"/>
          <a:ext cx="2562597" cy="64064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solidFill>
                <a:sysClr val="window" lastClr="FFFFFF"/>
              </a:solidFill>
              <a:latin typeface="Calibri" panose="020F0502020204030204"/>
              <a:ea typeface="+mn-ea"/>
              <a:cs typeface="+mn-cs"/>
            </a:rPr>
            <a:t>Erziehungsberechtigte senden Mail direkt an die Lehrkraft</a:t>
          </a:r>
        </a:p>
      </dsp:txBody>
      <dsp:txXfrm>
        <a:off x="19985" y="319462"/>
        <a:ext cx="2525069" cy="603121"/>
      </dsp:txXfrm>
    </dsp:sp>
    <dsp:sp modelId="{8879DF6B-C32C-4CD8-B5B2-0325B6AFCD77}">
      <dsp:nvSpPr>
        <dsp:cNvPr id="0" name=""/>
        <dsp:cNvSpPr/>
      </dsp:nvSpPr>
      <dsp:spPr>
        <a:xfrm rot="5400000">
          <a:off x="1226462" y="997404"/>
          <a:ext cx="112113" cy="112113"/>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5EC1F1-CEBD-416C-8568-4A4BE9EC36E7}">
      <dsp:nvSpPr>
        <dsp:cNvPr id="0" name=""/>
        <dsp:cNvSpPr/>
      </dsp:nvSpPr>
      <dsp:spPr>
        <a:xfrm>
          <a:off x="1221" y="1165575"/>
          <a:ext cx="2562597" cy="640649"/>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a:solidFill>
                <a:sysClr val="windowText" lastClr="000000">
                  <a:hueOff val="0"/>
                  <a:satOff val="0"/>
                  <a:lumOff val="0"/>
                  <a:alphaOff val="0"/>
                </a:sysClr>
              </a:solidFill>
              <a:latin typeface="Calibri" panose="020F0502020204030204"/>
              <a:ea typeface="+mn-ea"/>
              <a:cs typeface="+mn-cs"/>
            </a:rPr>
            <a:t>Lehrkraft meldet sich innerhalb von drei Werktagen bei dem Verfasser der Beschwerde. Ein gemeinsamer Gesprächstermin wird vereinbart (telefonisch oder in der Schule). </a:t>
          </a:r>
        </a:p>
      </dsp:txBody>
      <dsp:txXfrm>
        <a:off x="19985" y="1184339"/>
        <a:ext cx="2525069" cy="603121"/>
      </dsp:txXfrm>
    </dsp:sp>
    <dsp:sp modelId="{83AD47AE-AC7A-49AB-9B2B-8C2EC46B7F64}">
      <dsp:nvSpPr>
        <dsp:cNvPr id="0" name=""/>
        <dsp:cNvSpPr/>
      </dsp:nvSpPr>
      <dsp:spPr>
        <a:xfrm rot="5400000">
          <a:off x="1226462" y="1862281"/>
          <a:ext cx="112113" cy="112113"/>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ECB34E-B465-4F6C-BDF8-68ECE03A2A54}">
      <dsp:nvSpPr>
        <dsp:cNvPr id="0" name=""/>
        <dsp:cNvSpPr/>
      </dsp:nvSpPr>
      <dsp:spPr>
        <a:xfrm>
          <a:off x="1221" y="2030451"/>
          <a:ext cx="2562597" cy="640649"/>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a:solidFill>
                <a:sysClr val="windowText" lastClr="000000">
                  <a:hueOff val="0"/>
                  <a:satOff val="0"/>
                  <a:lumOff val="0"/>
                  <a:alphaOff val="0"/>
                </a:sysClr>
              </a:solidFill>
              <a:latin typeface="Calibri" panose="020F0502020204030204"/>
              <a:ea typeface="+mn-ea"/>
              <a:cs typeface="+mn-cs"/>
            </a:rPr>
            <a:t>Die Beschwerde wird in einem persönlichen Gespräch vorgetragen und es wird nach Lösungswegen gesucht. Es wird ein kurzes aber inhaltlich klares Ergebnisprotokoll abgefasst. </a:t>
          </a:r>
        </a:p>
      </dsp:txBody>
      <dsp:txXfrm>
        <a:off x="19985" y="2049215"/>
        <a:ext cx="2525069" cy="603121"/>
      </dsp:txXfrm>
    </dsp:sp>
    <dsp:sp modelId="{073848E3-5FCF-4C6D-B7AA-CCBD1EA661F2}">
      <dsp:nvSpPr>
        <dsp:cNvPr id="0" name=""/>
        <dsp:cNvSpPr/>
      </dsp:nvSpPr>
      <dsp:spPr>
        <a:xfrm>
          <a:off x="2922581" y="300698"/>
          <a:ext cx="2562597" cy="64064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solidFill>
                <a:sysClr val="window" lastClr="FFFFFF"/>
              </a:solidFill>
              <a:latin typeface="Calibri" panose="020F0502020204030204"/>
              <a:ea typeface="+mn-ea"/>
              <a:cs typeface="+mn-cs"/>
            </a:rPr>
            <a:t>Schülerin/ Schüler geht persönlich auf die Lehrkraft zu oder sendet eine Mail. </a:t>
          </a:r>
        </a:p>
      </dsp:txBody>
      <dsp:txXfrm>
        <a:off x="2941345" y="319462"/>
        <a:ext cx="2525069" cy="603121"/>
      </dsp:txXfrm>
    </dsp:sp>
    <dsp:sp modelId="{1BC2FB81-7B68-4793-865E-C1822EEAEA22}">
      <dsp:nvSpPr>
        <dsp:cNvPr id="0" name=""/>
        <dsp:cNvSpPr/>
      </dsp:nvSpPr>
      <dsp:spPr>
        <a:xfrm rot="5400000">
          <a:off x="4147823" y="997404"/>
          <a:ext cx="112113" cy="112113"/>
        </a:xfrm>
        <a:prstGeom prst="rightArrow">
          <a:avLst>
            <a:gd name="adj1" fmla="val 667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58D224B-569E-4634-8AB0-E4ED68437871}">
      <dsp:nvSpPr>
        <dsp:cNvPr id="0" name=""/>
        <dsp:cNvSpPr/>
      </dsp:nvSpPr>
      <dsp:spPr>
        <a:xfrm>
          <a:off x="2922581" y="1165575"/>
          <a:ext cx="2562597" cy="1009567"/>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panose="020F0502020204030204"/>
              <a:ea typeface="+mn-ea"/>
              <a:cs typeface="+mn-cs"/>
            </a:rPr>
            <a:t>Die Beschwerde wird in einem gemeinsamen Gespräch behandelt und es wird aktiv von beiden Seiten nach Lösungsmöglichkeiten gesucht. Nach beiderseitigen individuellen Ermessen kann ein Ergebnisprotokoll angefertigt werden. Die Schulsozialarbeit der Schule kann als aktiver Vermittler hinzugezogen werden. </a:t>
          </a:r>
        </a:p>
      </dsp:txBody>
      <dsp:txXfrm>
        <a:off x="2952150" y="1195144"/>
        <a:ext cx="2503459" cy="95042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Edelmann</dc:creator>
  <cp:keywords/>
  <dc:description/>
  <cp:lastModifiedBy>Björn Edelmann</cp:lastModifiedBy>
  <cp:revision>9</cp:revision>
  <dcterms:created xsi:type="dcterms:W3CDTF">2024-01-05T18:59:00Z</dcterms:created>
  <dcterms:modified xsi:type="dcterms:W3CDTF">2024-02-28T15:22:00Z</dcterms:modified>
</cp:coreProperties>
</file>